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39238393" w:rsidR="007B024B" w:rsidRPr="00AC5C63"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806C19">
        <w:rPr>
          <w:noProof/>
        </w:rPr>
        <w:t>August</w:t>
      </w:r>
      <w:r>
        <w:rPr>
          <w:rStyle w:val="Formatvorlage14"/>
          <w:sz w:val="20"/>
        </w:rPr>
        <w:t xml:space="preserve"> 2025</w:t>
      </w:r>
    </w:p>
    <w:p w14:paraId="5275BB26" w14:textId="0F666C9D" w:rsidR="00AC5C63" w:rsidRPr="00E87BB3" w:rsidRDefault="00AC5C63" w:rsidP="00AC5C63">
      <w:pPr>
        <w:spacing w:line="240" w:lineRule="auto"/>
        <w:rPr>
          <w:b/>
          <w:bCs/>
          <w:color w:val="4D4D4D" w:themeColor="accent3"/>
          <w:sz w:val="48"/>
          <w:szCs w:val="48"/>
        </w:rPr>
      </w:pPr>
      <w:r>
        <w:rPr>
          <w:b/>
          <w:bCs/>
          <w:color w:val="4D4D4D" w:themeColor="accent3"/>
          <w:sz w:val="48"/>
          <w:szCs w:val="48"/>
        </w:rPr>
        <w:t>VITA vPad LITE and PRO: New control units for efficient firing and sintering processes</w:t>
      </w:r>
    </w:p>
    <w:p w14:paraId="6BE0494B" w14:textId="77777777" w:rsidR="00AC5C63" w:rsidRPr="00E87BB3" w:rsidRDefault="00AC5C63" w:rsidP="00AC5C63">
      <w:pPr>
        <w:spacing w:line="240" w:lineRule="auto"/>
        <w:rPr>
          <w:b/>
          <w:bCs/>
          <w:color w:val="4D4D4D" w:themeColor="accent3"/>
          <w:sz w:val="24"/>
          <w:szCs w:val="24"/>
        </w:rPr>
      </w:pPr>
    </w:p>
    <w:p w14:paraId="48131453" w14:textId="77777777" w:rsidR="00AC5C63" w:rsidRPr="00E87BB3" w:rsidRDefault="00AC5C63" w:rsidP="00AC5C63">
      <w:pPr>
        <w:spacing w:line="240" w:lineRule="auto"/>
        <w:rPr>
          <w:b/>
          <w:bCs/>
          <w:color w:val="4D4D4D" w:themeColor="accent3"/>
          <w:sz w:val="24"/>
          <w:szCs w:val="24"/>
        </w:rPr>
      </w:pPr>
    </w:p>
    <w:p w14:paraId="1E54B494" w14:textId="23CAB6DA" w:rsidR="00AC5C63" w:rsidRPr="00AC5C63" w:rsidRDefault="00AC5C63" w:rsidP="00AC5C63">
      <w:pPr>
        <w:spacing w:after="120" w:line="240" w:lineRule="auto"/>
        <w:rPr>
          <w:rFonts w:cs="Arial"/>
          <w:sz w:val="24"/>
          <w:szCs w:val="24"/>
        </w:rPr>
      </w:pPr>
      <w:r>
        <w:rPr>
          <w:rFonts w:cs="Arial"/>
          <w:sz w:val="24"/>
          <w:szCs w:val="24"/>
        </w:rPr>
        <w:t xml:space="preserve">With the new </w:t>
      </w:r>
      <w:r>
        <w:rPr>
          <w:rFonts w:cs="Arial"/>
          <w:b/>
          <w:bCs/>
          <w:sz w:val="24"/>
          <w:szCs w:val="24"/>
        </w:rPr>
        <w:t>VITA vPad LITE</w:t>
      </w:r>
      <w:r>
        <w:rPr>
          <w:rFonts w:cs="Arial"/>
          <w:sz w:val="24"/>
          <w:szCs w:val="24"/>
        </w:rPr>
        <w:t xml:space="preserve"> and </w:t>
      </w:r>
      <w:r>
        <w:rPr>
          <w:rFonts w:cs="Arial"/>
          <w:b/>
          <w:bCs/>
          <w:sz w:val="24"/>
          <w:szCs w:val="24"/>
        </w:rPr>
        <w:t>VITA vPad PRO</w:t>
      </w:r>
      <w:r>
        <w:rPr>
          <w:rFonts w:cs="Arial"/>
          <w:sz w:val="24"/>
          <w:szCs w:val="24"/>
        </w:rPr>
        <w:t xml:space="preserve"> models, VITA Zahnfabrik is introducing two new control units for VITA firing and sintering furnaces that make everyday work in dental laboratories and dental practices even easier.</w:t>
      </w:r>
    </w:p>
    <w:p w14:paraId="32A05726" w14:textId="60459823" w:rsidR="00AC5C63" w:rsidRPr="00AC5C63" w:rsidRDefault="00AC5C63" w:rsidP="00AC5C63">
      <w:pPr>
        <w:spacing w:after="120" w:line="240" w:lineRule="auto"/>
        <w:rPr>
          <w:rFonts w:cs="Arial"/>
          <w:sz w:val="24"/>
          <w:szCs w:val="24"/>
        </w:rPr>
      </w:pPr>
      <w:r>
        <w:rPr>
          <w:rFonts w:cs="Arial"/>
          <w:sz w:val="24"/>
          <w:szCs w:val="24"/>
        </w:rPr>
        <w:t>The devices replace the previous models VITA vPad comfort and VITA vPad excellence and feature a clear, user-friendly interface and new, well-designed functions.</w:t>
      </w:r>
    </w:p>
    <w:p w14:paraId="6812A22B" w14:textId="0E08B8B2" w:rsidR="00AC5C63" w:rsidRDefault="00AC5C63" w:rsidP="00AC5C63">
      <w:pPr>
        <w:spacing w:after="120" w:line="360" w:lineRule="auto"/>
        <w:rPr>
          <w:rFonts w:cs="Arial"/>
          <w:sz w:val="24"/>
          <w:szCs w:val="24"/>
        </w:rPr>
      </w:pPr>
    </w:p>
    <w:p w14:paraId="3BC88C6C" w14:textId="411B9354" w:rsidR="00AC5C63" w:rsidRPr="00AC5C63" w:rsidRDefault="00E87BB3" w:rsidP="00AC5C63">
      <w:pPr>
        <w:spacing w:after="120" w:line="360" w:lineRule="auto"/>
        <w:rPr>
          <w:rFonts w:cs="Arial"/>
          <w:sz w:val="24"/>
          <w:szCs w:val="24"/>
        </w:rPr>
      </w:pPr>
      <w:r>
        <w:rPr>
          <w:rFonts w:cs="Arial"/>
          <w:b/>
          <w:bCs/>
          <w:color w:val="DC0064" w:themeColor="accent1"/>
          <w:sz w:val="24"/>
          <w:szCs w:val="24"/>
        </w:rPr>
        <w:t>Two models – one solution for all requirements</w:t>
      </w:r>
    </w:p>
    <w:p w14:paraId="17BFE646" w14:textId="35A50F54" w:rsidR="00AC5C63" w:rsidRPr="00AC5C63" w:rsidRDefault="00AC5C63" w:rsidP="00AC5C63">
      <w:pPr>
        <w:spacing w:after="120" w:line="240" w:lineRule="auto"/>
        <w:rPr>
          <w:rFonts w:cs="Arial"/>
          <w:sz w:val="24"/>
          <w:szCs w:val="24"/>
        </w:rPr>
      </w:pPr>
      <w:r>
        <w:rPr>
          <w:rFonts w:cs="Arial"/>
          <w:sz w:val="24"/>
          <w:szCs w:val="24"/>
        </w:rPr>
        <w:t xml:space="preserve">VITA vPad LITE is designed for users who need a reliable device for standard applications. It offers impressive intuitive navigation, clear menu navigation and a solid technical foundation – ideal for everyday use. </w:t>
      </w:r>
    </w:p>
    <w:p w14:paraId="37F1D981" w14:textId="0E2A764A" w:rsidR="00AC5C63" w:rsidRPr="00AC5C63" w:rsidRDefault="00AC5C63" w:rsidP="00AC5C63">
      <w:pPr>
        <w:spacing w:after="120" w:line="240" w:lineRule="auto"/>
        <w:rPr>
          <w:rFonts w:cs="Arial"/>
          <w:sz w:val="24"/>
          <w:szCs w:val="24"/>
        </w:rPr>
      </w:pPr>
    </w:p>
    <w:p w14:paraId="1F519038" w14:textId="40A3DE21" w:rsidR="00AC5C63" w:rsidRDefault="00E87BB3" w:rsidP="00AC5C63">
      <w:pPr>
        <w:spacing w:after="120" w:line="240" w:lineRule="auto"/>
        <w:rPr>
          <w:rFonts w:cs="Arial"/>
          <w:sz w:val="24"/>
          <w:szCs w:val="24"/>
        </w:rPr>
      </w:pPr>
      <w:r>
        <w:rPr>
          <w:rFonts w:cs="Arial"/>
          <w:sz w:val="24"/>
          <w:szCs w:val="24"/>
        </w:rPr>
        <w:t>The VITA vPad PRO also offers advanced features such as a programmable start time and versatile connection options. This makes the VITA vPad PRO particularly suitable for more complex processes that require efficiency and control – without compromising on user friendliness.</w:t>
      </w:r>
    </w:p>
    <w:p w14:paraId="363795E7" w14:textId="77777777" w:rsidR="00E87BB3" w:rsidRPr="00AC5C63" w:rsidRDefault="00E87BB3" w:rsidP="00AC5C63">
      <w:pPr>
        <w:spacing w:after="120" w:line="240" w:lineRule="auto"/>
        <w:rPr>
          <w:rFonts w:cs="Arial"/>
          <w:sz w:val="24"/>
          <w:szCs w:val="24"/>
        </w:rPr>
      </w:pPr>
    </w:p>
    <w:p w14:paraId="17166E1E" w14:textId="78FFF36C" w:rsidR="00AC5C63" w:rsidRPr="00AC5C63" w:rsidRDefault="00AC5C63" w:rsidP="00AC5C63">
      <w:pPr>
        <w:spacing w:after="120" w:line="240" w:lineRule="auto"/>
        <w:rPr>
          <w:rFonts w:cs="Arial"/>
          <w:sz w:val="24"/>
          <w:szCs w:val="24"/>
        </w:rPr>
      </w:pPr>
    </w:p>
    <w:p w14:paraId="17019007" w14:textId="40709DD9" w:rsidR="00E87BB3" w:rsidRDefault="00E87BB3" w:rsidP="00AC5C63">
      <w:pPr>
        <w:spacing w:after="120" w:line="240" w:lineRule="auto"/>
        <w:rPr>
          <w:rFonts w:cs="Arial"/>
          <w:sz w:val="24"/>
          <w:szCs w:val="24"/>
        </w:rPr>
      </w:pPr>
      <w:r>
        <w:rPr>
          <w:rFonts w:cs="Arial"/>
          <w:b/>
          <w:bCs/>
          <w:color w:val="DC0064" w:themeColor="accent1"/>
          <w:sz w:val="24"/>
          <w:szCs w:val="24"/>
        </w:rPr>
        <w:t>Optimized for everyday dental practice</w:t>
      </w:r>
    </w:p>
    <w:p w14:paraId="3FDAD993" w14:textId="0D15FE99" w:rsidR="00AC5C63" w:rsidRPr="00AC5C63" w:rsidRDefault="00AC5C63" w:rsidP="0009647E">
      <w:pPr>
        <w:spacing w:after="120" w:line="240" w:lineRule="auto"/>
        <w:rPr>
          <w:rFonts w:cs="Arial"/>
          <w:sz w:val="24"/>
          <w:szCs w:val="24"/>
        </w:rPr>
      </w:pPr>
      <w:r>
        <w:rPr>
          <w:rFonts w:cs="Arial"/>
          <w:sz w:val="24"/>
          <w:szCs w:val="24"/>
        </w:rPr>
        <w:t>Both models were specially developed for the requirements of the firing and sintering process. They help streamline workflows, reduce operating times and focus on what matters most – a seamless process flow in the laboratory and practice.</w:t>
      </w:r>
    </w:p>
    <w:p w14:paraId="49D9A3BC" w14:textId="227B72D9" w:rsidR="00AC5C63" w:rsidRPr="00AC5C63" w:rsidRDefault="00AC5C63" w:rsidP="00AC5C63">
      <w:pPr>
        <w:spacing w:after="120" w:line="240" w:lineRule="auto"/>
        <w:rPr>
          <w:rFonts w:cs="Arial"/>
          <w:sz w:val="24"/>
          <w:szCs w:val="24"/>
        </w:rPr>
      </w:pPr>
    </w:p>
    <w:p w14:paraId="3D6B3A24" w14:textId="0569222F" w:rsidR="00AC5C63" w:rsidRPr="00AC5C63" w:rsidRDefault="00AC5C63" w:rsidP="00AC5C63">
      <w:pPr>
        <w:spacing w:after="120" w:line="360" w:lineRule="auto"/>
        <w:rPr>
          <w:rFonts w:cs="Arial"/>
          <w:sz w:val="24"/>
          <w:szCs w:val="24"/>
        </w:rPr>
      </w:pPr>
      <w:r>
        <w:rPr>
          <w:rFonts w:cs="Arial"/>
          <w:sz w:val="24"/>
          <w:szCs w:val="24"/>
        </w:rPr>
        <w:t xml:space="preserve">The new devices will be available from </w:t>
      </w:r>
      <w:r w:rsidRPr="00C73858">
        <w:rPr>
          <w:rFonts w:cs="Arial"/>
          <w:b/>
          <w:bCs/>
          <w:sz w:val="24"/>
          <w:szCs w:val="24"/>
        </w:rPr>
        <w:t>October 20, 2025.</w:t>
      </w:r>
    </w:p>
    <w:p w14:paraId="55A23E8F" w14:textId="74F1BD81" w:rsidR="00AC5C63" w:rsidRPr="00AC5C63" w:rsidRDefault="00AC5C63" w:rsidP="00AC5C63">
      <w:pPr>
        <w:spacing w:after="120" w:line="360" w:lineRule="auto"/>
        <w:rPr>
          <w:rFonts w:cs="Arial"/>
          <w:sz w:val="24"/>
          <w:szCs w:val="24"/>
        </w:rPr>
      </w:pPr>
    </w:p>
    <w:p w14:paraId="4C46D8BA" w14:textId="77777777" w:rsidR="00AC5C63" w:rsidRPr="00AC5C63" w:rsidRDefault="00AC5C63" w:rsidP="00AC5C63">
      <w:pPr>
        <w:spacing w:after="120" w:line="360" w:lineRule="auto"/>
        <w:rPr>
          <w:rFonts w:cs="Arial"/>
          <w:color w:val="DC0064" w:themeColor="accent1"/>
          <w:sz w:val="24"/>
          <w:szCs w:val="24"/>
        </w:rPr>
      </w:pPr>
      <w:r>
        <w:rPr>
          <w:rFonts w:cs="Arial"/>
          <w:b/>
          <w:bCs/>
          <w:color w:val="DC0064" w:themeColor="accent1"/>
          <w:sz w:val="24"/>
          <w:szCs w:val="24"/>
        </w:rPr>
        <w:lastRenderedPageBreak/>
        <w:t>Two models. One solution for all requirements.</w:t>
      </w:r>
    </w:p>
    <w:p w14:paraId="54F53D2C" w14:textId="77777777" w:rsidR="00AC5C63" w:rsidRDefault="00AC5C63" w:rsidP="00AC5C63">
      <w:pPr>
        <w:spacing w:after="120" w:line="240" w:lineRule="auto"/>
        <w:rPr>
          <w:rFonts w:cs="Arial"/>
          <w:sz w:val="24"/>
          <w:szCs w:val="24"/>
        </w:rPr>
      </w:pPr>
      <w:r>
        <w:rPr>
          <w:rFonts w:cs="Arial"/>
          <w:sz w:val="24"/>
          <w:szCs w:val="24"/>
        </w:rPr>
        <w:t>Whether it's a standard application or more advanced control, the VITA vPad LITE and VITA vPad PRO provide dental practices and dental laboratories with the perfect solution to fit their needs.</w:t>
      </w:r>
    </w:p>
    <w:p w14:paraId="72DBEEE9" w14:textId="77777777" w:rsidR="00AC5C63" w:rsidRPr="00AC5C63" w:rsidRDefault="00AC5C63" w:rsidP="00AC5C63">
      <w:pPr>
        <w:spacing w:after="120" w:line="240" w:lineRule="auto"/>
        <w:rPr>
          <w:rFonts w:cs="Arial"/>
          <w:sz w:val="24"/>
          <w:szCs w:val="24"/>
        </w:rPr>
      </w:pPr>
    </w:p>
    <w:p w14:paraId="7F032F21" w14:textId="0C16BB07" w:rsidR="00F86092" w:rsidRPr="005030B2" w:rsidRDefault="00AC5C63" w:rsidP="00F86092">
      <w:pPr>
        <w:spacing w:after="120" w:line="360" w:lineRule="auto"/>
        <w:rPr>
          <w:rStyle w:val="Formatvorlage14"/>
          <w:rFonts w:cs="Arial"/>
          <w:color w:val="4D4D4D" w:themeColor="accent3"/>
          <w:sz w:val="28"/>
        </w:rPr>
      </w:pPr>
      <w:r>
        <w:rPr>
          <w:rFonts w:cs="Arial"/>
          <w:noProof/>
          <w:color w:val="4D4D4D" w:themeColor="accent3"/>
          <w:sz w:val="28"/>
        </w:rPr>
        <w:drawing>
          <wp:inline distT="0" distB="0" distL="0" distR="0" wp14:anchorId="5F11BF47" wp14:editId="1AD902FA">
            <wp:extent cx="1978446" cy="2257425"/>
            <wp:effectExtent l="0" t="0" r="3175" b="0"/>
            <wp:docPr id="310171793" name="Grafik 22" descr="Ein Bild, das Rechteck, Text, Design, Bilderrahm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171793" name="Grafik 22" descr="Ein Bild, das Rechteck, Text, Design, Bilderrahmen enthält.&#10;&#10;KI-generierte Inhalte können fehlerhaft sein."/>
                    <pic:cNvPicPr/>
                  </pic:nvPicPr>
                  <pic:blipFill>
                    <a:blip r:embed="rId11" cstate="email">
                      <a:extLst>
                        <a:ext uri="{28A0092B-C50C-407E-A947-70E740481C1C}">
                          <a14:useLocalDpi xmlns:a14="http://schemas.microsoft.com/office/drawing/2010/main"/>
                        </a:ext>
                      </a:extLst>
                    </a:blip>
                    <a:stretch>
                      <a:fillRect/>
                    </a:stretch>
                  </pic:blipFill>
                  <pic:spPr>
                    <a:xfrm>
                      <a:off x="0" y="0"/>
                      <a:ext cx="1981966" cy="2261441"/>
                    </a:xfrm>
                    <a:prstGeom prst="rect">
                      <a:avLst/>
                    </a:prstGeom>
                  </pic:spPr>
                </pic:pic>
              </a:graphicData>
            </a:graphic>
          </wp:inline>
        </w:drawing>
      </w:r>
    </w:p>
    <w:p w14:paraId="0F10B740" w14:textId="620DA9D2" w:rsidR="002372FF" w:rsidRPr="00806C19" w:rsidRDefault="005030B2" w:rsidP="00426C65">
      <w:pPr>
        <w:pStyle w:val="Preline"/>
        <w:spacing w:after="0" w:line="240" w:lineRule="auto"/>
        <w:rPr>
          <w:rStyle w:val="Formatvorlage14"/>
          <w:rFonts w:cs="Arial"/>
          <w:b w:val="0"/>
          <w:bCs w:val="0"/>
          <w:color w:val="4D4D4D" w:themeColor="accent3"/>
          <w:sz w:val="18"/>
          <w:szCs w:val="18"/>
          <w:lang w:val="it-IT"/>
        </w:rPr>
      </w:pPr>
      <w:r w:rsidRPr="00806C19">
        <w:rPr>
          <w:rStyle w:val="Formatvorlage14"/>
          <w:rFonts w:cs="Arial"/>
          <w:b w:val="0"/>
          <w:bCs w:val="0"/>
          <w:color w:val="4D4D4D" w:themeColor="accent3"/>
          <w:sz w:val="18"/>
          <w:szCs w:val="18"/>
          <w:lang w:val="it-IT"/>
        </w:rPr>
        <w:t xml:space="preserve">Fig. 1: </w:t>
      </w:r>
      <w:r w:rsidRPr="00806C19">
        <w:rPr>
          <w:rFonts w:cs="Arial"/>
          <w:b w:val="0"/>
          <w:bCs w:val="0"/>
          <w:color w:val="4D4D4D" w:themeColor="accent3"/>
          <w:sz w:val="18"/>
          <w:szCs w:val="18"/>
          <w:lang w:val="it-IT"/>
        </w:rPr>
        <w:t>VITA vPad LITE and VITA vPad PRO.</w:t>
      </w:r>
    </w:p>
    <w:p w14:paraId="631C9E72" w14:textId="77777777" w:rsidR="0061538D" w:rsidRPr="00806C19" w:rsidRDefault="0061538D" w:rsidP="00426C65">
      <w:pPr>
        <w:pStyle w:val="Preline"/>
        <w:spacing w:after="0" w:line="240" w:lineRule="auto"/>
        <w:rPr>
          <w:rStyle w:val="Formatvorlage14"/>
          <w:rFonts w:cs="Arial"/>
          <w:b w:val="0"/>
          <w:bCs w:val="0"/>
          <w:color w:val="4D4D4D" w:themeColor="accent3"/>
          <w:sz w:val="28"/>
          <w:lang w:val="it-IT"/>
        </w:rPr>
      </w:pPr>
    </w:p>
    <w:p w14:paraId="2A16FCA3" w14:textId="418E8DD2" w:rsidR="00602BBF" w:rsidRPr="00806C19" w:rsidRDefault="00BC346F" w:rsidP="00604131">
      <w:pPr>
        <w:rPr>
          <w:rFonts w:cs="Arial"/>
          <w:lang w:val="it-IT"/>
        </w:rPr>
      </w:pPr>
      <w:r w:rsidRPr="00C60FD7">
        <w:rPr>
          <w:rFonts w:cs="Arial"/>
          <w:noProof/>
        </w:rPr>
        <mc:AlternateContent>
          <mc:Choice Requires="wps">
            <w:drawing>
              <wp:anchor distT="0" distB="0" distL="114300" distR="114300" simplePos="0" relativeHeight="251658240"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806C19"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806C19">
                              <w:rPr>
                                <w:rFonts w:asciiTheme="minorHAnsi" w:hAnsiTheme="minorHAnsi" w:cs="Calibri (Textkörper)"/>
                                <w:b/>
                                <w:bCs/>
                                <w:color w:val="DC0063"/>
                                <w:spacing w:val="-2"/>
                                <w:sz w:val="18"/>
                                <w:szCs w:val="18"/>
                                <w:lang w:val="de-DE"/>
                              </w:rPr>
                              <w:t>VITA Zahnfabrik H. Rauter GmbH &amp; Co. KG</w:t>
                            </w:r>
                          </w:p>
                          <w:p w14:paraId="3C562144" w14:textId="29BD8B38"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806C19">
                              <w:rPr>
                                <w:rFonts w:cs="Arial"/>
                                <w:color w:val="3A3938"/>
                                <w:spacing w:val="-2"/>
                                <w:sz w:val="16"/>
                                <w:szCs w:val="16"/>
                                <w:lang w:val="de-DE"/>
                              </w:rPr>
                              <w:t xml:space="preserve">VITA Zahnfabrik H. Rauter GmbH &amp; Co. </w:t>
                            </w:r>
                            <w:r>
                              <w:rPr>
                                <w:rFonts w:cs="Arial"/>
                                <w:color w:val="3A3938"/>
                                <w:spacing w:val="-2"/>
                                <w:sz w:val="16"/>
                                <w:szCs w:val="16"/>
                              </w:rPr>
                              <w:t xml:space="preserve">KG is a fourth-generation family business in the dental industry based in Bad Säckingen, in southern Germany. For over 100 years, VITA has been developing, producing and distributing innovative, high-quality products and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6778794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150 countries in their daily work. </w:t>
                            </w:r>
                          </w:p>
                          <w:p w14:paraId="73410DEF" w14:textId="188DA8D8"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This "PERFECT MATCH" can be experienced in the lab and practice, from precise tooth shade determination to the finished</w:t>
                            </w:r>
                            <w:r>
                              <w:rPr>
                                <w:rFonts w:cs="Arial"/>
                                <w:color w:val="3A3938"/>
                                <w:spacing w:val="-2"/>
                              </w:rPr>
                              <w:t xml:space="preserve"> </w:t>
                            </w:r>
                            <w:r>
                              <w:rPr>
                                <w:rFonts w:cs="Arial"/>
                                <w:color w:val="3A3938"/>
                                <w:spacing w:val="-2"/>
                                <w:sz w:val="16"/>
                                <w:szCs w:val="16"/>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0;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806C19"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lang w:val="de-DE"/>
                        </w:rPr>
                      </w:pPr>
                      <w:r w:rsidRPr="00806C19">
                        <w:rPr>
                          <w:rFonts w:asciiTheme="minorHAnsi" w:hAnsiTheme="minorHAnsi" w:cs="Calibri (Textkörper)"/>
                          <w:b/>
                          <w:bCs/>
                          <w:color w:val="DC0063"/>
                          <w:spacing w:val="-2"/>
                          <w:sz w:val="18"/>
                          <w:szCs w:val="18"/>
                          <w:lang w:val="de-DE"/>
                        </w:rPr>
                        <w:t>VITA Zahnfabrik H. Rauter GmbH &amp; Co. KG</w:t>
                      </w:r>
                    </w:p>
                    <w:p w14:paraId="3C562144" w14:textId="29BD8B38"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806C19">
                        <w:rPr>
                          <w:rFonts w:cs="Arial"/>
                          <w:color w:val="3A3938"/>
                          <w:spacing w:val="-2"/>
                          <w:sz w:val="16"/>
                          <w:szCs w:val="16"/>
                          <w:lang w:val="de-DE"/>
                        </w:rPr>
                        <w:t xml:space="preserve">VITA Zahnfabrik H. Rauter GmbH &amp; Co. </w:t>
                      </w:r>
                      <w:r>
                        <w:rPr>
                          <w:rFonts w:cs="Arial"/>
                          <w:color w:val="3A3938"/>
                          <w:spacing w:val="-2"/>
                          <w:sz w:val="16"/>
                          <w:szCs w:val="16"/>
                        </w:rPr>
                        <w:t xml:space="preserve">KG is a fourth-generation family business in the dental industry based in Bad Säckingen, in southern Germany. For over 100 years, VITA has been developing, producing and distributing innovative, high-quality products and solutions for dental technology and dentistry. Worldwide, more than 600 employees work for VITA Zahnfabrik, with the objective of being closer to users and customers than anyone else. Areas of expertise range from analog and digital shade determination, denture teeth and veneering materials, press ceramics and CAD/CAM materials and furnaces and dental materials. </w:t>
                      </w:r>
                    </w:p>
                    <w:p w14:paraId="4F47096A" w14:textId="67787949"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 xml:space="preserve">The needs of the user are also the focus of the new development of innovative system solutions for the functional and esthetic reproduction of tooth structure. With scientific expertise and targeted training programs, VITA supports and advises dental experts from more than 150 countries in their daily work. </w:t>
                      </w:r>
                    </w:p>
                    <w:p w14:paraId="73410DEF" w14:textId="188DA8D8"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Pr>
                          <w:rFonts w:cs="Arial"/>
                          <w:color w:val="3A3938"/>
                          <w:spacing w:val="-2"/>
                          <w:sz w:val="16"/>
                          <w:szCs w:val="16"/>
                        </w:rPr>
                        <w:t>This "PERFECT MATCH" can be experienced in the lab and practice, from precise tooth shade determination to the finished</w:t>
                      </w:r>
                      <w:r>
                        <w:rPr>
                          <w:rFonts w:cs="Arial"/>
                          <w:color w:val="3A3938"/>
                          <w:spacing w:val="-2"/>
                        </w:rPr>
                        <w:t xml:space="preserve"> </w:t>
                      </w:r>
                      <w:r>
                        <w:rPr>
                          <w:rFonts w:cs="Arial"/>
                          <w:color w:val="3A3938"/>
                          <w:spacing w:val="-2"/>
                          <w:sz w:val="16"/>
                          <w:szCs w:val="16"/>
                        </w:rPr>
                        <w:t>restoration and cementation. VITA Zahnfabrik consistently pursues a path of excellence in developing better solutions for ideal prosthetics with continuous innovation and high-quality standards. In doing so, VITA Zahnfabrik offers innovative restoration options that contribute to an enhanced quality of life.</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margin"/>
              </v:shape>
            </w:pict>
          </mc:Fallback>
        </mc:AlternateContent>
      </w:r>
    </w:p>
    <w:p w14:paraId="10CF0C0D" w14:textId="63334943" w:rsidR="00602BBF" w:rsidRPr="00806C19" w:rsidRDefault="00602BBF" w:rsidP="00604131">
      <w:pPr>
        <w:rPr>
          <w:rFonts w:cs="Arial"/>
          <w:lang w:val="it-IT"/>
        </w:rPr>
      </w:pPr>
    </w:p>
    <w:p w14:paraId="20FDF31A" w14:textId="41FDB41E" w:rsidR="00602BBF" w:rsidRPr="00806C19" w:rsidRDefault="00602BBF" w:rsidP="00604131">
      <w:pPr>
        <w:rPr>
          <w:rFonts w:cs="Arial"/>
          <w:lang w:val="it-IT"/>
        </w:rPr>
      </w:pPr>
    </w:p>
    <w:p w14:paraId="04841C92" w14:textId="5FD1EFB6" w:rsidR="00602BBF" w:rsidRPr="00806C19" w:rsidRDefault="00602BBF" w:rsidP="00604131">
      <w:pPr>
        <w:rPr>
          <w:rFonts w:cs="Arial"/>
          <w:lang w:val="it-IT"/>
        </w:rPr>
      </w:pPr>
    </w:p>
    <w:p w14:paraId="0E7097C3" w14:textId="2627384D" w:rsidR="00602BBF" w:rsidRPr="00806C19" w:rsidRDefault="00602BBF" w:rsidP="00604131">
      <w:pPr>
        <w:rPr>
          <w:rFonts w:cs="Arial"/>
          <w:lang w:val="it-IT"/>
        </w:rPr>
      </w:pPr>
    </w:p>
    <w:p w14:paraId="49A7A2B6" w14:textId="745B7EE5" w:rsidR="00602BBF" w:rsidRPr="00806C19" w:rsidRDefault="00602BBF" w:rsidP="00604131">
      <w:pPr>
        <w:rPr>
          <w:rFonts w:cs="Arial"/>
          <w:lang w:val="it-IT"/>
        </w:rPr>
      </w:pPr>
    </w:p>
    <w:p w14:paraId="752006E8" w14:textId="594E49C4" w:rsidR="00602BBF" w:rsidRPr="00806C19" w:rsidRDefault="00602BBF" w:rsidP="00604131">
      <w:pPr>
        <w:rPr>
          <w:rFonts w:cs="Arial"/>
          <w:lang w:val="it-IT"/>
        </w:rPr>
      </w:pPr>
    </w:p>
    <w:p w14:paraId="26275C2D" w14:textId="4F07F5BA" w:rsidR="00602BBF" w:rsidRPr="00806C19" w:rsidRDefault="00602BBF" w:rsidP="00604131">
      <w:pPr>
        <w:rPr>
          <w:rFonts w:cs="Arial"/>
          <w:lang w:val="it-IT"/>
        </w:rPr>
      </w:pPr>
    </w:p>
    <w:sectPr w:rsidR="00602BBF" w:rsidRPr="00806C19" w:rsidSect="00CE4AD6">
      <w:headerReference w:type="default" r:id="rId12"/>
      <w:footerReference w:type="default" r:id="rId13"/>
      <w:headerReference w:type="first" r:id="rId14"/>
      <w:footerReference w:type="first" r:id="rId15"/>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98E26C" w14:textId="77777777" w:rsidR="00916020" w:rsidRDefault="00916020" w:rsidP="00604131">
      <w:r>
        <w:separator/>
      </w:r>
    </w:p>
    <w:p w14:paraId="493302EE" w14:textId="77777777" w:rsidR="00916020" w:rsidRDefault="00916020" w:rsidP="00604131"/>
  </w:endnote>
  <w:endnote w:type="continuationSeparator" w:id="0">
    <w:p w14:paraId="4E0DAAB2" w14:textId="77777777" w:rsidR="00916020" w:rsidRDefault="00916020" w:rsidP="00604131">
      <w:r>
        <w:continuationSeparator/>
      </w:r>
    </w:p>
    <w:p w14:paraId="7D5A5BFB" w14:textId="77777777" w:rsidR="00916020" w:rsidRDefault="00916020" w:rsidP="00604131"/>
  </w:endnote>
  <w:endnote w:type="continuationNotice" w:id="1">
    <w:p w14:paraId="060142E3" w14:textId="77777777" w:rsidR="00916020" w:rsidRDefault="009160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806C19" w:rsidRDefault="00ED7C57" w:rsidP="00ED7C57">
                              <w:pPr>
                                <w:snapToGrid w:val="0"/>
                                <w:spacing w:line="240" w:lineRule="auto"/>
                                <w:rPr>
                                  <w:rFonts w:cs="Arial"/>
                                  <w:color w:val="FFFFFF" w:themeColor="background1"/>
                                  <w:sz w:val="18"/>
                                  <w:szCs w:val="18"/>
                                  <w:lang w:val="de-DE"/>
                                </w:rPr>
                              </w:pPr>
                              <w:r w:rsidRPr="00806C19">
                                <w:rPr>
                                  <w:rFonts w:cs="Arial"/>
                                  <w:color w:val="FFFFFF" w:themeColor="background1"/>
                                  <w:sz w:val="18"/>
                                  <w:szCs w:val="18"/>
                                  <w:lang w:val="de-DE"/>
                                </w:rPr>
                                <w:t xml:space="preserve">VITA Zahnfabrik </w:t>
                              </w:r>
                            </w:p>
                            <w:p w14:paraId="6C691E6D" w14:textId="77777777" w:rsidR="00ED7C57" w:rsidRPr="00E87BB3" w:rsidRDefault="00ED7C57" w:rsidP="00ED7C57">
                              <w:pPr>
                                <w:snapToGrid w:val="0"/>
                                <w:spacing w:line="240" w:lineRule="auto"/>
                                <w:rPr>
                                  <w:rFonts w:cs="Arial"/>
                                  <w:color w:val="FFFFFF" w:themeColor="background1"/>
                                  <w:sz w:val="18"/>
                                  <w:szCs w:val="18"/>
                                </w:rPr>
                              </w:pPr>
                              <w:r w:rsidRPr="00806C19">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E87BB3"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6A601373" w14:textId="13FE0419" w:rsidR="00ED7C57" w:rsidRPr="00806C19" w:rsidRDefault="00CA6F59" w:rsidP="00ED7C57">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70A33DE3" w14:textId="32EBF43A" w:rsidR="008C44A6" w:rsidRPr="00806C19" w:rsidRDefault="00212537" w:rsidP="00ED7C57">
                              <w:pPr>
                                <w:snapToGrid w:val="0"/>
                                <w:spacing w:line="240" w:lineRule="auto"/>
                                <w:rPr>
                                  <w:color w:val="FFFFFF" w:themeColor="background1"/>
                                  <w:lang w:val="fr-FR"/>
                                </w:rPr>
                              </w:pPr>
                              <w:hyperlink r:id="rId2" w:history="1">
                                <w:r w:rsidRPr="00806C19">
                                  <w:rPr>
                                    <w:rStyle w:val="Hyperlink"/>
                                    <w:color w:val="FFFFFF" w:themeColor="background1"/>
                                    <w:u w:val="none"/>
                                    <w:lang w:val="fr-FR"/>
                                  </w:rPr>
                                  <w:t>g.mazzullo@vita-zahnfabrik.com</w:t>
                                </w:r>
                              </w:hyperlink>
                            </w:p>
                            <w:p w14:paraId="69CAD4AE" w14:textId="77777777" w:rsidR="00212537" w:rsidRPr="00806C19" w:rsidRDefault="00212537" w:rsidP="00ED7C57">
                              <w:pPr>
                                <w:snapToGrid w:val="0"/>
                                <w:spacing w:line="240" w:lineRule="auto"/>
                                <w:rPr>
                                  <w:rFonts w:cs="Arial"/>
                                  <w:color w:val="FFFFFF" w:themeColor="background1"/>
                                  <w:sz w:val="18"/>
                                  <w:szCs w:val="18"/>
                                  <w:lang w:val="fr-FR"/>
                                </w:rPr>
                              </w:pPr>
                            </w:p>
                            <w:p w14:paraId="2D98C628" w14:textId="0372DCBC" w:rsidR="008C44A6" w:rsidRPr="00212537" w:rsidRDefault="008C44A6" w:rsidP="00ED7C57">
                              <w:pPr>
                                <w:snapToGrid w:val="0"/>
                                <w:spacing w:line="240" w:lineRule="auto"/>
                                <w:rPr>
                                  <w:rFonts w:cs="Arial"/>
                                  <w:color w:val="FFFFFF" w:themeColor="background1"/>
                                  <w:sz w:val="18"/>
                                  <w:szCs w:val="18"/>
                                  <w:lang w:val="fr-FR"/>
                                </w:rPr>
                              </w:pPr>
                              <w:r w:rsidRPr="00806C19">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3"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806C19" w:rsidRDefault="00ED7C57" w:rsidP="00ED7C57">
                        <w:pPr>
                          <w:snapToGrid w:val="0"/>
                          <w:spacing w:line="240" w:lineRule="auto"/>
                          <w:rPr>
                            <w:rFonts w:cs="Arial"/>
                            <w:color w:val="FFFFFF" w:themeColor="background1"/>
                            <w:sz w:val="18"/>
                            <w:szCs w:val="18"/>
                            <w:lang w:val="de-DE"/>
                          </w:rPr>
                        </w:pPr>
                        <w:r w:rsidRPr="00806C19">
                          <w:rPr>
                            <w:rFonts w:cs="Arial"/>
                            <w:color w:val="FFFFFF" w:themeColor="background1"/>
                            <w:sz w:val="18"/>
                            <w:szCs w:val="18"/>
                            <w:lang w:val="de-DE"/>
                          </w:rPr>
                          <w:t xml:space="preserve">VITA Zahnfabrik </w:t>
                        </w:r>
                      </w:p>
                      <w:p w14:paraId="6C691E6D" w14:textId="77777777" w:rsidR="00ED7C57" w:rsidRPr="00E87BB3" w:rsidRDefault="00ED7C57" w:rsidP="00ED7C57">
                        <w:pPr>
                          <w:snapToGrid w:val="0"/>
                          <w:spacing w:line="240" w:lineRule="auto"/>
                          <w:rPr>
                            <w:rFonts w:cs="Arial"/>
                            <w:color w:val="FFFFFF" w:themeColor="background1"/>
                            <w:sz w:val="18"/>
                            <w:szCs w:val="18"/>
                          </w:rPr>
                        </w:pPr>
                        <w:r w:rsidRPr="00806C19">
                          <w:rPr>
                            <w:rFonts w:cs="Arial"/>
                            <w:color w:val="FFFFFF" w:themeColor="background1"/>
                            <w:sz w:val="18"/>
                            <w:szCs w:val="18"/>
                            <w:lang w:val="de-DE"/>
                          </w:rPr>
                          <w:t xml:space="preserve"> H. Rauter GmbH &amp; Co. </w:t>
                        </w:r>
                        <w:r>
                          <w:rPr>
                            <w:rFonts w:cs="Arial"/>
                            <w:color w:val="FFFFFF" w:themeColor="background1"/>
                            <w:sz w:val="18"/>
                            <w:szCs w:val="18"/>
                          </w:rPr>
                          <w:t>KG</w:t>
                        </w:r>
                      </w:p>
                      <w:p w14:paraId="17C138CE" w14:textId="77777777" w:rsidR="00ED7C57" w:rsidRPr="00E87BB3"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6AACFE64" w14:textId="419C2AC0"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6A601373" w14:textId="13FE0419" w:rsidR="00ED7C57" w:rsidRPr="00806C19" w:rsidRDefault="00CA6F59" w:rsidP="00ED7C57">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70A33DE3" w14:textId="32EBF43A" w:rsidR="008C44A6" w:rsidRPr="00806C19" w:rsidRDefault="00212537" w:rsidP="00ED7C57">
                        <w:pPr>
                          <w:snapToGrid w:val="0"/>
                          <w:spacing w:line="240" w:lineRule="auto"/>
                          <w:rPr>
                            <w:color w:val="FFFFFF" w:themeColor="background1"/>
                            <w:lang w:val="fr-FR"/>
                          </w:rPr>
                        </w:pPr>
                        <w:hyperlink r:id="rId4" w:history="1">
                          <w:r w:rsidRPr="00806C19">
                            <w:rPr>
                              <w:rStyle w:val="Hyperlink"/>
                              <w:color w:val="FFFFFF" w:themeColor="background1"/>
                              <w:u w:val="none"/>
                              <w:lang w:val="fr-FR"/>
                            </w:rPr>
                            <w:t>g.mazzullo@vita-zahnfabrik.com</w:t>
                          </w:r>
                        </w:hyperlink>
                      </w:p>
                      <w:p w14:paraId="69CAD4AE" w14:textId="77777777" w:rsidR="00212537" w:rsidRPr="00806C19" w:rsidRDefault="00212537" w:rsidP="00ED7C57">
                        <w:pPr>
                          <w:snapToGrid w:val="0"/>
                          <w:spacing w:line="240" w:lineRule="auto"/>
                          <w:rPr>
                            <w:rFonts w:cs="Arial"/>
                            <w:color w:val="FFFFFF" w:themeColor="background1"/>
                            <w:sz w:val="18"/>
                            <w:szCs w:val="18"/>
                            <w:lang w:val="fr-FR"/>
                          </w:rPr>
                        </w:pPr>
                      </w:p>
                      <w:p w14:paraId="2D98C628" w14:textId="0372DCBC" w:rsidR="008C44A6" w:rsidRPr="00212537" w:rsidRDefault="008C44A6" w:rsidP="00ED7C57">
                        <w:pPr>
                          <w:snapToGrid w:val="0"/>
                          <w:spacing w:line="240" w:lineRule="auto"/>
                          <w:rPr>
                            <w:rFonts w:cs="Arial"/>
                            <w:color w:val="FFFFFF" w:themeColor="background1"/>
                            <w:sz w:val="18"/>
                            <w:szCs w:val="18"/>
                            <w:lang w:val="fr-FR"/>
                          </w:rPr>
                        </w:pPr>
                        <w:r w:rsidRPr="00806C19">
                          <w:rPr>
                            <w:rFonts w:cs="Arial"/>
                            <w:color w:val="FFFFFF" w:themeColor="background1"/>
                            <w:sz w:val="18"/>
                            <w:szCs w:val="18"/>
                            <w:lang w:val="fr-FR"/>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of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 xml:space="preserve">Page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806C19" w:rsidRDefault="00017E54" w:rsidP="00F40CBF">
                              <w:pPr>
                                <w:snapToGrid w:val="0"/>
                                <w:spacing w:line="240" w:lineRule="auto"/>
                                <w:rPr>
                                  <w:rFonts w:cs="Arial"/>
                                  <w:color w:val="FFFFFF" w:themeColor="background1"/>
                                  <w:sz w:val="18"/>
                                  <w:szCs w:val="18"/>
                                  <w:lang w:val="de-DE"/>
                                </w:rPr>
                              </w:pPr>
                              <w:r w:rsidRPr="00806C19">
                                <w:rPr>
                                  <w:rFonts w:cs="Arial"/>
                                  <w:color w:val="FFFFFF" w:themeColor="background1"/>
                                  <w:sz w:val="18"/>
                                  <w:szCs w:val="18"/>
                                  <w:lang w:val="de-DE"/>
                                </w:rPr>
                                <w:t>VITA Zahnfabrik</w:t>
                              </w:r>
                            </w:p>
                            <w:p w14:paraId="6261081C" w14:textId="77777777" w:rsidR="00017E54" w:rsidRPr="00E87BB3" w:rsidRDefault="00017E54" w:rsidP="00F40CBF">
                              <w:pPr>
                                <w:snapToGrid w:val="0"/>
                                <w:spacing w:line="240" w:lineRule="auto"/>
                                <w:rPr>
                                  <w:rFonts w:cs="Arial"/>
                                  <w:color w:val="FFFFFF" w:themeColor="background1"/>
                                  <w:sz w:val="18"/>
                                  <w:szCs w:val="18"/>
                                </w:rPr>
                              </w:pPr>
                              <w:r w:rsidRPr="00806C19">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E87BB3"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4E2C54AE" w14:textId="71BFFE5D" w:rsidR="00017E54" w:rsidRPr="00806C19" w:rsidRDefault="00CA6F59" w:rsidP="00F40CBF">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29CF9680" w14:textId="46CA486B" w:rsidR="00017E54" w:rsidRPr="00806C19" w:rsidRDefault="00212537" w:rsidP="00F40CBF">
                              <w:pPr>
                                <w:snapToGrid w:val="0"/>
                                <w:spacing w:line="240" w:lineRule="auto"/>
                                <w:rPr>
                                  <w:rFonts w:cs="Arial"/>
                                  <w:color w:val="FFFFFF" w:themeColor="background1"/>
                                  <w:sz w:val="18"/>
                                  <w:szCs w:val="18"/>
                                  <w:lang w:val="fr-FR"/>
                                </w:rPr>
                              </w:pPr>
                              <w:r w:rsidRPr="00806C19">
                                <w:rPr>
                                  <w:color w:val="FFFFFF" w:themeColor="background1"/>
                                  <w:lang w:val="fr-FR"/>
                                </w:rPr>
                                <w:t>g.mazzullo@vita-zahnfabrik.com</w:t>
                              </w:r>
                            </w:p>
                            <w:p w14:paraId="189901BA" w14:textId="77777777" w:rsidR="008C44A6" w:rsidRPr="00806C19" w:rsidRDefault="008C44A6" w:rsidP="00F40CBF">
                              <w:pPr>
                                <w:snapToGrid w:val="0"/>
                                <w:spacing w:line="240" w:lineRule="auto"/>
                                <w:rPr>
                                  <w:rFonts w:cs="Arial"/>
                                  <w:color w:val="FFFFFF" w:themeColor="background1"/>
                                  <w:sz w:val="18"/>
                                  <w:szCs w:val="18"/>
                                  <w:lang w:val="fr-FR"/>
                                </w:rPr>
                              </w:pPr>
                            </w:p>
                            <w:p w14:paraId="10837E74" w14:textId="194BF885" w:rsidR="008C44A6" w:rsidRPr="00806C19" w:rsidRDefault="008C44A6" w:rsidP="00F40CBF">
                              <w:pPr>
                                <w:snapToGrid w:val="0"/>
                                <w:spacing w:line="240" w:lineRule="auto"/>
                                <w:rPr>
                                  <w:rFonts w:cs="Arial"/>
                                  <w:color w:val="FFFFFF" w:themeColor="background1"/>
                                  <w:sz w:val="18"/>
                                  <w:szCs w:val="18"/>
                                  <w:lang w:val="fr-FR"/>
                                </w:rPr>
                              </w:pPr>
                              <w:r w:rsidRPr="00806C19">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806C19" w:rsidRDefault="00017E54" w:rsidP="00F40CBF">
                        <w:pPr>
                          <w:snapToGrid w:val="0"/>
                          <w:spacing w:line="240" w:lineRule="auto"/>
                          <w:rPr>
                            <w:rFonts w:cs="Arial"/>
                            <w:color w:val="FFFFFF" w:themeColor="background1"/>
                            <w:sz w:val="18"/>
                            <w:szCs w:val="18"/>
                            <w:lang w:val="de-DE"/>
                          </w:rPr>
                        </w:pPr>
                        <w:r w:rsidRPr="00806C19">
                          <w:rPr>
                            <w:rFonts w:cs="Arial"/>
                            <w:color w:val="FFFFFF" w:themeColor="background1"/>
                            <w:sz w:val="18"/>
                            <w:szCs w:val="18"/>
                            <w:lang w:val="de-DE"/>
                          </w:rPr>
                          <w:t>VITA Zahnfabrik</w:t>
                        </w:r>
                      </w:p>
                      <w:p w14:paraId="6261081C" w14:textId="77777777" w:rsidR="00017E54" w:rsidRPr="00E87BB3" w:rsidRDefault="00017E54" w:rsidP="00F40CBF">
                        <w:pPr>
                          <w:snapToGrid w:val="0"/>
                          <w:spacing w:line="240" w:lineRule="auto"/>
                          <w:rPr>
                            <w:rFonts w:cs="Arial"/>
                            <w:color w:val="FFFFFF" w:themeColor="background1"/>
                            <w:sz w:val="18"/>
                            <w:szCs w:val="18"/>
                          </w:rPr>
                        </w:pPr>
                        <w:r w:rsidRPr="00806C19">
                          <w:rPr>
                            <w:rFonts w:cs="Arial"/>
                            <w:color w:val="FFFFFF" w:themeColor="background1"/>
                            <w:sz w:val="18"/>
                            <w:szCs w:val="18"/>
                            <w:lang w:val="de-DE"/>
                          </w:rPr>
                          <w:t xml:space="preserve"> H. Rauter GmbH &amp; Co. </w:t>
                        </w:r>
                        <w:r>
                          <w:rPr>
                            <w:rFonts w:cs="Arial"/>
                            <w:color w:val="FFFFFF" w:themeColor="background1"/>
                            <w:sz w:val="18"/>
                            <w:szCs w:val="18"/>
                          </w:rPr>
                          <w:t>KG</w:t>
                        </w:r>
                      </w:p>
                      <w:p w14:paraId="3F81102F" w14:textId="77777777" w:rsidR="00017E54" w:rsidRPr="00E87BB3"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Spitalgasse 3</w:t>
                        </w:r>
                      </w:p>
                      <w:p w14:paraId="5556B822" w14:textId="0325FD0D"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For questions, please contact:</w:t>
                        </w:r>
                      </w:p>
                      <w:p w14:paraId="4E2C54AE" w14:textId="71BFFE5D" w:rsidR="00017E54" w:rsidRPr="00806C19" w:rsidRDefault="00CA6F59" w:rsidP="00F40CBF">
                        <w:pPr>
                          <w:snapToGrid w:val="0"/>
                          <w:spacing w:line="240" w:lineRule="auto"/>
                          <w:rPr>
                            <w:rFonts w:cs="Arial"/>
                            <w:color w:val="FFFFFF" w:themeColor="background1"/>
                            <w:sz w:val="18"/>
                            <w:szCs w:val="18"/>
                          </w:rPr>
                        </w:pPr>
                        <w:r>
                          <w:rPr>
                            <w:rFonts w:cs="Arial"/>
                            <w:color w:val="FFFFFF" w:themeColor="background1"/>
                            <w:sz w:val="18"/>
                            <w:szCs w:val="18"/>
                          </w:rPr>
                          <w:t>Giulia Mazzullo</w:t>
                        </w:r>
                      </w:p>
                      <w:p w14:paraId="29CF9680" w14:textId="46CA486B" w:rsidR="00017E54" w:rsidRPr="00806C19" w:rsidRDefault="00212537" w:rsidP="00F40CBF">
                        <w:pPr>
                          <w:snapToGrid w:val="0"/>
                          <w:spacing w:line="240" w:lineRule="auto"/>
                          <w:rPr>
                            <w:rFonts w:cs="Arial"/>
                            <w:color w:val="FFFFFF" w:themeColor="background1"/>
                            <w:sz w:val="18"/>
                            <w:szCs w:val="18"/>
                            <w:lang w:val="fr-FR"/>
                          </w:rPr>
                        </w:pPr>
                        <w:r w:rsidRPr="00806C19">
                          <w:rPr>
                            <w:color w:val="FFFFFF" w:themeColor="background1"/>
                            <w:lang w:val="fr-FR"/>
                          </w:rPr>
                          <w:t>g.mazzullo@vita-zahnfabrik.com</w:t>
                        </w:r>
                      </w:p>
                      <w:p w14:paraId="189901BA" w14:textId="77777777" w:rsidR="008C44A6" w:rsidRPr="00806C19" w:rsidRDefault="008C44A6" w:rsidP="00F40CBF">
                        <w:pPr>
                          <w:snapToGrid w:val="0"/>
                          <w:spacing w:line="240" w:lineRule="auto"/>
                          <w:rPr>
                            <w:rFonts w:cs="Arial"/>
                            <w:color w:val="FFFFFF" w:themeColor="background1"/>
                            <w:sz w:val="18"/>
                            <w:szCs w:val="18"/>
                            <w:lang w:val="fr-FR"/>
                          </w:rPr>
                        </w:pPr>
                      </w:p>
                      <w:p w14:paraId="10837E74" w14:textId="194BF885" w:rsidR="008C44A6" w:rsidRPr="00806C19" w:rsidRDefault="008C44A6" w:rsidP="00F40CBF">
                        <w:pPr>
                          <w:snapToGrid w:val="0"/>
                          <w:spacing w:line="240" w:lineRule="auto"/>
                          <w:rPr>
                            <w:rFonts w:cs="Arial"/>
                            <w:color w:val="FFFFFF" w:themeColor="background1"/>
                            <w:sz w:val="18"/>
                            <w:szCs w:val="18"/>
                            <w:lang w:val="fr-FR"/>
                          </w:rPr>
                        </w:pPr>
                        <w:r w:rsidRPr="00806C19">
                          <w:rPr>
                            <w:rFonts w:cs="Arial"/>
                            <w:color w:val="FFFFFF" w:themeColor="background1"/>
                            <w:sz w:val="18"/>
                            <w:szCs w:val="18"/>
                            <w:lang w:val="fr-FR"/>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6D1576" w14:textId="77777777" w:rsidR="00916020" w:rsidRDefault="00916020" w:rsidP="00604131">
      <w:r>
        <w:separator/>
      </w:r>
    </w:p>
    <w:p w14:paraId="47DD49B3" w14:textId="77777777" w:rsidR="00916020" w:rsidRDefault="00916020" w:rsidP="00604131"/>
  </w:footnote>
  <w:footnote w:type="continuationSeparator" w:id="0">
    <w:p w14:paraId="20C28C4D" w14:textId="77777777" w:rsidR="00916020" w:rsidRDefault="00916020" w:rsidP="00604131">
      <w:r>
        <w:continuationSeparator/>
      </w:r>
    </w:p>
    <w:p w14:paraId="628D3AB7" w14:textId="77777777" w:rsidR="00916020" w:rsidRDefault="00916020" w:rsidP="00604131"/>
  </w:footnote>
  <w:footnote w:type="continuationNotice" w:id="1">
    <w:p w14:paraId="6054169F" w14:textId="77777777" w:rsidR="00916020" w:rsidRDefault="009160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PRESS</w:t>
                    </w:r>
                    <w:r>
                      <w:rPr>
                        <w:rFonts w:cs="Arial"/>
                        <w:color w:val="DC0064" w:themeColor="accent1"/>
                        <w:sz w:val="72"/>
                        <w:szCs w:val="72"/>
                      </w:rPr>
                      <w:t xml:space="preserve"> INFORMATION</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47E"/>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22C3"/>
    <w:rsid w:val="000E3ED4"/>
    <w:rsid w:val="000E4793"/>
    <w:rsid w:val="000E6203"/>
    <w:rsid w:val="000E6EDF"/>
    <w:rsid w:val="000E74EC"/>
    <w:rsid w:val="000F21D6"/>
    <w:rsid w:val="000F2830"/>
    <w:rsid w:val="000F3B49"/>
    <w:rsid w:val="000F3CE4"/>
    <w:rsid w:val="000F3E89"/>
    <w:rsid w:val="00100291"/>
    <w:rsid w:val="00100F67"/>
    <w:rsid w:val="0010316D"/>
    <w:rsid w:val="00104BAD"/>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08EE"/>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537"/>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90721"/>
    <w:rsid w:val="0029136A"/>
    <w:rsid w:val="00295152"/>
    <w:rsid w:val="00295A5E"/>
    <w:rsid w:val="00295D14"/>
    <w:rsid w:val="00296C9B"/>
    <w:rsid w:val="002A07B5"/>
    <w:rsid w:val="002A14BC"/>
    <w:rsid w:val="002A3AA2"/>
    <w:rsid w:val="002A6540"/>
    <w:rsid w:val="002B4379"/>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744C"/>
    <w:rsid w:val="002E017E"/>
    <w:rsid w:val="002E1E84"/>
    <w:rsid w:val="002E320D"/>
    <w:rsid w:val="002E5243"/>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5A1"/>
    <w:rsid w:val="00320DDB"/>
    <w:rsid w:val="003210F1"/>
    <w:rsid w:val="00324A28"/>
    <w:rsid w:val="00324CC4"/>
    <w:rsid w:val="0032576A"/>
    <w:rsid w:val="00325C07"/>
    <w:rsid w:val="00325F45"/>
    <w:rsid w:val="003272A9"/>
    <w:rsid w:val="0033081C"/>
    <w:rsid w:val="00330BA3"/>
    <w:rsid w:val="003345DA"/>
    <w:rsid w:val="00340800"/>
    <w:rsid w:val="003428B5"/>
    <w:rsid w:val="003459E2"/>
    <w:rsid w:val="003476E4"/>
    <w:rsid w:val="00351592"/>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F2857"/>
    <w:rsid w:val="004F43DF"/>
    <w:rsid w:val="004F5325"/>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50C8"/>
    <w:rsid w:val="00536323"/>
    <w:rsid w:val="00540E54"/>
    <w:rsid w:val="00541DA4"/>
    <w:rsid w:val="005444C2"/>
    <w:rsid w:val="0055074B"/>
    <w:rsid w:val="00552F4D"/>
    <w:rsid w:val="00553E6E"/>
    <w:rsid w:val="00554227"/>
    <w:rsid w:val="00554EAF"/>
    <w:rsid w:val="0055768C"/>
    <w:rsid w:val="005634A6"/>
    <w:rsid w:val="005641E6"/>
    <w:rsid w:val="00570140"/>
    <w:rsid w:val="005744CE"/>
    <w:rsid w:val="00576F22"/>
    <w:rsid w:val="005837FD"/>
    <w:rsid w:val="00585302"/>
    <w:rsid w:val="0058561B"/>
    <w:rsid w:val="0059235A"/>
    <w:rsid w:val="00592C44"/>
    <w:rsid w:val="005940D8"/>
    <w:rsid w:val="00594124"/>
    <w:rsid w:val="0059584F"/>
    <w:rsid w:val="005A19F8"/>
    <w:rsid w:val="005A2096"/>
    <w:rsid w:val="005A265B"/>
    <w:rsid w:val="005A5BED"/>
    <w:rsid w:val="005B0BF1"/>
    <w:rsid w:val="005B15FB"/>
    <w:rsid w:val="005B20F0"/>
    <w:rsid w:val="005C1978"/>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248E9"/>
    <w:rsid w:val="0062599B"/>
    <w:rsid w:val="0063252F"/>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47AC"/>
    <w:rsid w:val="00721124"/>
    <w:rsid w:val="007211D2"/>
    <w:rsid w:val="00721B63"/>
    <w:rsid w:val="00722887"/>
    <w:rsid w:val="00723DB5"/>
    <w:rsid w:val="00725F7D"/>
    <w:rsid w:val="00731D9F"/>
    <w:rsid w:val="00732921"/>
    <w:rsid w:val="00732FF0"/>
    <w:rsid w:val="0073725C"/>
    <w:rsid w:val="00741CD6"/>
    <w:rsid w:val="00742C1B"/>
    <w:rsid w:val="0074348A"/>
    <w:rsid w:val="007508A8"/>
    <w:rsid w:val="007521BE"/>
    <w:rsid w:val="00752388"/>
    <w:rsid w:val="00753E85"/>
    <w:rsid w:val="00753FF9"/>
    <w:rsid w:val="00755420"/>
    <w:rsid w:val="00755592"/>
    <w:rsid w:val="00760C00"/>
    <w:rsid w:val="00763AC8"/>
    <w:rsid w:val="007648EB"/>
    <w:rsid w:val="00764FE1"/>
    <w:rsid w:val="00767012"/>
    <w:rsid w:val="0076727F"/>
    <w:rsid w:val="007679D6"/>
    <w:rsid w:val="0077175F"/>
    <w:rsid w:val="007717FB"/>
    <w:rsid w:val="00771A2F"/>
    <w:rsid w:val="00773B27"/>
    <w:rsid w:val="00775096"/>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06C19"/>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556E"/>
    <w:rsid w:val="00840460"/>
    <w:rsid w:val="00841C53"/>
    <w:rsid w:val="0084252C"/>
    <w:rsid w:val="00842F35"/>
    <w:rsid w:val="00844322"/>
    <w:rsid w:val="00844AD5"/>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294"/>
    <w:rsid w:val="008C225F"/>
    <w:rsid w:val="008C22E7"/>
    <w:rsid w:val="008C2C08"/>
    <w:rsid w:val="008C2CFB"/>
    <w:rsid w:val="008C44A6"/>
    <w:rsid w:val="008C45B2"/>
    <w:rsid w:val="008C6086"/>
    <w:rsid w:val="008C60C7"/>
    <w:rsid w:val="008D058F"/>
    <w:rsid w:val="008D08B6"/>
    <w:rsid w:val="008D0BB5"/>
    <w:rsid w:val="008D1624"/>
    <w:rsid w:val="008D22F9"/>
    <w:rsid w:val="008D2F3B"/>
    <w:rsid w:val="008D3381"/>
    <w:rsid w:val="008D3BF4"/>
    <w:rsid w:val="008D735A"/>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E8C"/>
    <w:rsid w:val="00913135"/>
    <w:rsid w:val="00916020"/>
    <w:rsid w:val="009218EC"/>
    <w:rsid w:val="0092302D"/>
    <w:rsid w:val="0092320F"/>
    <w:rsid w:val="009275C0"/>
    <w:rsid w:val="009322BA"/>
    <w:rsid w:val="00933D6E"/>
    <w:rsid w:val="0093683C"/>
    <w:rsid w:val="00942730"/>
    <w:rsid w:val="00943146"/>
    <w:rsid w:val="009446FB"/>
    <w:rsid w:val="00944AB7"/>
    <w:rsid w:val="00944FC8"/>
    <w:rsid w:val="009467ED"/>
    <w:rsid w:val="0094722F"/>
    <w:rsid w:val="00950846"/>
    <w:rsid w:val="00955005"/>
    <w:rsid w:val="00956BE2"/>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069C3"/>
    <w:rsid w:val="00A10C36"/>
    <w:rsid w:val="00A11A2B"/>
    <w:rsid w:val="00A11AA4"/>
    <w:rsid w:val="00A135ED"/>
    <w:rsid w:val="00A13AD4"/>
    <w:rsid w:val="00A14570"/>
    <w:rsid w:val="00A1481A"/>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437A"/>
    <w:rsid w:val="00A460A3"/>
    <w:rsid w:val="00A4724E"/>
    <w:rsid w:val="00A50735"/>
    <w:rsid w:val="00A52937"/>
    <w:rsid w:val="00A52FE0"/>
    <w:rsid w:val="00A61DFB"/>
    <w:rsid w:val="00A6387D"/>
    <w:rsid w:val="00A638E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0667"/>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C5C63"/>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D29"/>
    <w:rsid w:val="00BE4F5C"/>
    <w:rsid w:val="00BE536E"/>
    <w:rsid w:val="00BE5D2A"/>
    <w:rsid w:val="00BE66A3"/>
    <w:rsid w:val="00BF3C46"/>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CA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858"/>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D7A"/>
    <w:rsid w:val="00D14775"/>
    <w:rsid w:val="00D15456"/>
    <w:rsid w:val="00D204B5"/>
    <w:rsid w:val="00D20783"/>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59F9"/>
    <w:rsid w:val="00D45A8A"/>
    <w:rsid w:val="00D5198A"/>
    <w:rsid w:val="00D53A0A"/>
    <w:rsid w:val="00D53B37"/>
    <w:rsid w:val="00D55594"/>
    <w:rsid w:val="00D61AB3"/>
    <w:rsid w:val="00D62772"/>
    <w:rsid w:val="00D63623"/>
    <w:rsid w:val="00D64EAE"/>
    <w:rsid w:val="00D664D5"/>
    <w:rsid w:val="00D67B60"/>
    <w:rsid w:val="00D67C06"/>
    <w:rsid w:val="00D67FD4"/>
    <w:rsid w:val="00D704D5"/>
    <w:rsid w:val="00D707CC"/>
    <w:rsid w:val="00D71F5B"/>
    <w:rsid w:val="00D72E92"/>
    <w:rsid w:val="00D74375"/>
    <w:rsid w:val="00D7458E"/>
    <w:rsid w:val="00D74690"/>
    <w:rsid w:val="00D7594F"/>
    <w:rsid w:val="00D75E86"/>
    <w:rsid w:val="00D770FB"/>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435D"/>
    <w:rsid w:val="00DB675B"/>
    <w:rsid w:val="00DC27FC"/>
    <w:rsid w:val="00DC35D4"/>
    <w:rsid w:val="00DC361F"/>
    <w:rsid w:val="00DC3DE1"/>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20292"/>
    <w:rsid w:val="00E203A8"/>
    <w:rsid w:val="00E2110F"/>
    <w:rsid w:val="00E24D0B"/>
    <w:rsid w:val="00E2648F"/>
    <w:rsid w:val="00E31270"/>
    <w:rsid w:val="00E350B7"/>
    <w:rsid w:val="00E43249"/>
    <w:rsid w:val="00E433F4"/>
    <w:rsid w:val="00E434D2"/>
    <w:rsid w:val="00E43BD9"/>
    <w:rsid w:val="00E45C67"/>
    <w:rsid w:val="00E4674A"/>
    <w:rsid w:val="00E47BA7"/>
    <w:rsid w:val="00E508E3"/>
    <w:rsid w:val="00E50CE9"/>
    <w:rsid w:val="00E529ED"/>
    <w:rsid w:val="00E53EC3"/>
    <w:rsid w:val="00E54AF6"/>
    <w:rsid w:val="00E57958"/>
    <w:rsid w:val="00E60735"/>
    <w:rsid w:val="00E62886"/>
    <w:rsid w:val="00E629F9"/>
    <w:rsid w:val="00E62D3F"/>
    <w:rsid w:val="00E63C06"/>
    <w:rsid w:val="00E65BC5"/>
    <w:rsid w:val="00E662FE"/>
    <w:rsid w:val="00E67D76"/>
    <w:rsid w:val="00E7066C"/>
    <w:rsid w:val="00E70ABA"/>
    <w:rsid w:val="00E7162A"/>
    <w:rsid w:val="00E74288"/>
    <w:rsid w:val="00E742BA"/>
    <w:rsid w:val="00E75163"/>
    <w:rsid w:val="00E75708"/>
    <w:rsid w:val="00E765D7"/>
    <w:rsid w:val="00E768AE"/>
    <w:rsid w:val="00E77322"/>
    <w:rsid w:val="00E8101B"/>
    <w:rsid w:val="00E815A7"/>
    <w:rsid w:val="00E82F7B"/>
    <w:rsid w:val="00E84CFE"/>
    <w:rsid w:val="00E8575C"/>
    <w:rsid w:val="00E8775D"/>
    <w:rsid w:val="00E87BB3"/>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3818311">
      <w:bodyDiv w:val="1"/>
      <w:marLeft w:val="0"/>
      <w:marRight w:val="0"/>
      <w:marTop w:val="0"/>
      <w:marBottom w:val="0"/>
      <w:divBdr>
        <w:top w:val="none" w:sz="0" w:space="0" w:color="auto"/>
        <w:left w:val="none" w:sz="0" w:space="0" w:color="auto"/>
        <w:bottom w:val="none" w:sz="0" w:space="0" w:color="auto"/>
        <w:right w:val="none" w:sz="0" w:space="0" w:color="auto"/>
      </w:divBdr>
      <w:divsChild>
        <w:div w:id="606162122">
          <w:marLeft w:val="0"/>
          <w:marRight w:val="0"/>
          <w:marTop w:val="0"/>
          <w:marBottom w:val="160"/>
          <w:divBdr>
            <w:top w:val="none" w:sz="0" w:space="0" w:color="auto"/>
            <w:left w:val="none" w:sz="0" w:space="0" w:color="auto"/>
            <w:bottom w:val="none" w:sz="0" w:space="0" w:color="auto"/>
            <w:right w:val="none" w:sz="0" w:space="0" w:color="auto"/>
          </w:divBdr>
        </w:div>
        <w:div w:id="215287790">
          <w:marLeft w:val="0"/>
          <w:marRight w:val="0"/>
          <w:marTop w:val="0"/>
          <w:marBottom w:val="0"/>
          <w:divBdr>
            <w:top w:val="none" w:sz="0" w:space="0" w:color="auto"/>
            <w:left w:val="none" w:sz="0" w:space="0" w:color="auto"/>
            <w:bottom w:val="none" w:sz="0" w:space="0" w:color="auto"/>
            <w:right w:val="none" w:sz="0" w:space="0" w:color="auto"/>
          </w:divBdr>
        </w:div>
      </w:divsChild>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171796384">
      <w:bodyDiv w:val="1"/>
      <w:marLeft w:val="0"/>
      <w:marRight w:val="0"/>
      <w:marTop w:val="0"/>
      <w:marBottom w:val="0"/>
      <w:divBdr>
        <w:top w:val="none" w:sz="0" w:space="0" w:color="auto"/>
        <w:left w:val="none" w:sz="0" w:space="0" w:color="auto"/>
        <w:bottom w:val="none" w:sz="0" w:space="0" w:color="auto"/>
        <w:right w:val="none" w:sz="0" w:space="0" w:color="auto"/>
      </w:divBdr>
      <w:divsChild>
        <w:div w:id="268046466">
          <w:marLeft w:val="0"/>
          <w:marRight w:val="0"/>
          <w:marTop w:val="0"/>
          <w:marBottom w:val="160"/>
          <w:divBdr>
            <w:top w:val="none" w:sz="0" w:space="0" w:color="auto"/>
            <w:left w:val="none" w:sz="0" w:space="0" w:color="auto"/>
            <w:bottom w:val="none" w:sz="0" w:space="0" w:color="auto"/>
            <w:right w:val="none" w:sz="0" w:space="0" w:color="auto"/>
          </w:divBdr>
        </w:div>
        <w:div w:id="1791627087">
          <w:marLeft w:val="0"/>
          <w:marRight w:val="0"/>
          <w:marTop w:val="0"/>
          <w:marBottom w:val="0"/>
          <w:divBdr>
            <w:top w:val="none" w:sz="0" w:space="0" w:color="auto"/>
            <w:left w:val="none" w:sz="0" w:space="0" w:color="auto"/>
            <w:bottom w:val="none" w:sz="0" w:space="0" w:color="auto"/>
            <w:right w:val="none" w:sz="0" w:space="0" w:color="auto"/>
          </w:divBdr>
        </w:div>
      </w:divsChild>
    </w:div>
    <w:div w:id="1315253177">
      <w:bodyDiv w:val="1"/>
      <w:marLeft w:val="0"/>
      <w:marRight w:val="0"/>
      <w:marTop w:val="0"/>
      <w:marBottom w:val="0"/>
      <w:divBdr>
        <w:top w:val="none" w:sz="0" w:space="0" w:color="auto"/>
        <w:left w:val="none" w:sz="0" w:space="0" w:color="auto"/>
        <w:bottom w:val="none" w:sz="0" w:space="0" w:color="auto"/>
        <w:right w:val="none" w:sz="0" w:space="0" w:color="auto"/>
      </w:divBdr>
    </w:div>
    <w:div w:id="1450123466">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3" Type="http://schemas.openxmlformats.org/officeDocument/2006/relationships/image" Target="media/image4.emf"/><Relationship Id="rId2" Type="http://schemas.openxmlformats.org/officeDocument/2006/relationships/hyperlink" Target="mailto:g.mazzullo@vita-zahnfabrik.com" TargetMode="External"/><Relationship Id="rId1" Type="http://schemas.openxmlformats.org/officeDocument/2006/relationships/image" Target="media/image3.emf"/><Relationship Id="rId4" Type="http://schemas.openxmlformats.org/officeDocument/2006/relationships/hyperlink" Target="mailto:g.mazzullo@vita-zahnfabrik.com" TargetMode="Externa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253</Words>
  <Characters>1386</Characters>
  <Application>Microsoft Office Word</Application>
  <DocSecurity>0</DocSecurity>
  <Lines>45</Lines>
  <Paragraphs>13</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1631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5</cp:revision>
  <cp:lastPrinted>2025-08-04T13:11:00Z</cp:lastPrinted>
  <dcterms:created xsi:type="dcterms:W3CDTF">2025-08-05T06:44:00Z</dcterms:created>
  <dcterms:modified xsi:type="dcterms:W3CDTF">2025-09-10T07:34:00Z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