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31CF891D" w:rsidR="007B024B" w:rsidRPr="00AC5C63"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763A6D">
        <w:rPr>
          <w:noProof/>
        </w:rPr>
        <w:t>August</w:t>
      </w:r>
      <w:r w:rsidR="007A3E68" w:rsidRPr="00AC5C63">
        <w:rPr>
          <w:rStyle w:val="Formatvorlage14"/>
          <w:sz w:val="20"/>
        </w:rPr>
        <w:t xml:space="preserve"> </w:t>
      </w:r>
      <w:r w:rsidR="007B024B" w:rsidRPr="00AC5C63">
        <w:rPr>
          <w:rStyle w:val="Formatvorlage14"/>
          <w:sz w:val="20"/>
        </w:rPr>
        <w:t>202</w:t>
      </w:r>
      <w:r w:rsidR="00320DDB" w:rsidRPr="00AC5C63">
        <w:rPr>
          <w:rStyle w:val="Formatvorlage14"/>
          <w:sz w:val="20"/>
        </w:rPr>
        <w:t>5</w:t>
      </w:r>
    </w:p>
    <w:p w14:paraId="5275BB26" w14:textId="0F666C9D" w:rsidR="00AC5C63" w:rsidRPr="00E87BB3" w:rsidRDefault="00AC5C63" w:rsidP="00AC5C63">
      <w:pPr>
        <w:spacing w:line="240" w:lineRule="auto"/>
        <w:rPr>
          <w:b/>
          <w:bCs/>
          <w:color w:val="4D4D4D" w:themeColor="accent3"/>
          <w:sz w:val="48"/>
          <w:szCs w:val="48"/>
        </w:rPr>
      </w:pPr>
      <w:r w:rsidRPr="00E87BB3">
        <w:rPr>
          <w:b/>
          <w:bCs/>
          <w:color w:val="4D4D4D" w:themeColor="accent3"/>
          <w:sz w:val="48"/>
          <w:szCs w:val="48"/>
        </w:rPr>
        <w:t>VITA vPad LITE und PRO</w:t>
      </w:r>
      <w:r w:rsidR="00E87BB3" w:rsidRPr="00E87BB3">
        <w:rPr>
          <w:b/>
          <w:bCs/>
          <w:color w:val="4D4D4D" w:themeColor="accent3"/>
          <w:sz w:val="48"/>
          <w:szCs w:val="48"/>
        </w:rPr>
        <w:t xml:space="preserve">: </w:t>
      </w:r>
      <w:r w:rsidR="00E87BB3" w:rsidRPr="00E87BB3">
        <w:rPr>
          <w:rFonts w:ascii="Segoe UI" w:hAnsi="Segoe UI" w:cs="Segoe UI"/>
          <w:color w:val="424242"/>
          <w:shd w:val="clear" w:color="auto" w:fill="FAFAFA"/>
        </w:rPr>
        <w:t xml:space="preserve"> </w:t>
      </w:r>
      <w:r w:rsidR="00E87BB3" w:rsidRPr="00E87BB3">
        <w:rPr>
          <w:b/>
          <w:bCs/>
          <w:color w:val="4D4D4D" w:themeColor="accent3"/>
          <w:sz w:val="48"/>
          <w:szCs w:val="48"/>
        </w:rPr>
        <w:t xml:space="preserve">Neue </w:t>
      </w:r>
      <w:r w:rsidR="00E87BB3">
        <w:rPr>
          <w:b/>
          <w:bCs/>
          <w:color w:val="4D4D4D" w:themeColor="accent3"/>
          <w:sz w:val="48"/>
          <w:szCs w:val="48"/>
        </w:rPr>
        <w:t>Bedien</w:t>
      </w:r>
      <w:r w:rsidR="00E87BB3" w:rsidRPr="00E87BB3">
        <w:rPr>
          <w:b/>
          <w:bCs/>
          <w:color w:val="4D4D4D" w:themeColor="accent3"/>
          <w:sz w:val="48"/>
          <w:szCs w:val="48"/>
        </w:rPr>
        <w:t>einheiten für effiziente Brenn- und Sinterprozesse</w:t>
      </w:r>
    </w:p>
    <w:p w14:paraId="6BE0494B" w14:textId="77777777" w:rsidR="00AC5C63" w:rsidRPr="00E87BB3" w:rsidRDefault="00AC5C63" w:rsidP="00AC5C63">
      <w:pPr>
        <w:spacing w:line="240" w:lineRule="auto"/>
        <w:rPr>
          <w:b/>
          <w:bCs/>
          <w:color w:val="4D4D4D" w:themeColor="accent3"/>
          <w:sz w:val="24"/>
          <w:szCs w:val="24"/>
        </w:rPr>
      </w:pPr>
    </w:p>
    <w:p w14:paraId="48131453" w14:textId="77777777" w:rsidR="00AC5C63" w:rsidRPr="00E87BB3" w:rsidRDefault="00AC5C63" w:rsidP="00AC5C63">
      <w:pPr>
        <w:spacing w:line="240" w:lineRule="auto"/>
        <w:rPr>
          <w:b/>
          <w:bCs/>
          <w:color w:val="4D4D4D" w:themeColor="accent3"/>
          <w:sz w:val="24"/>
          <w:szCs w:val="24"/>
        </w:rPr>
      </w:pPr>
    </w:p>
    <w:p w14:paraId="1E54B494" w14:textId="23CAB6DA" w:rsidR="00AC5C63" w:rsidRPr="00AC5C63" w:rsidRDefault="00AC5C63" w:rsidP="00AC5C63">
      <w:pPr>
        <w:spacing w:after="120" w:line="240" w:lineRule="auto"/>
        <w:rPr>
          <w:rFonts w:cs="Arial"/>
          <w:sz w:val="24"/>
          <w:szCs w:val="24"/>
        </w:rPr>
      </w:pPr>
      <w:r w:rsidRPr="00AC5C63">
        <w:rPr>
          <w:rFonts w:cs="Arial"/>
          <w:sz w:val="24"/>
          <w:szCs w:val="24"/>
        </w:rPr>
        <w:t>Mit de</w:t>
      </w:r>
      <w:r w:rsidR="00E87BB3">
        <w:rPr>
          <w:rFonts w:cs="Arial"/>
          <w:sz w:val="24"/>
          <w:szCs w:val="24"/>
        </w:rPr>
        <w:t>n neuen Modellen</w:t>
      </w:r>
      <w:r w:rsidRPr="00AC5C63">
        <w:rPr>
          <w:rFonts w:cs="Arial"/>
          <w:sz w:val="24"/>
          <w:szCs w:val="24"/>
        </w:rPr>
        <w:t xml:space="preserve"> </w:t>
      </w:r>
      <w:r w:rsidRPr="00212537">
        <w:rPr>
          <w:rFonts w:cs="Arial"/>
          <w:b/>
          <w:bCs/>
          <w:sz w:val="24"/>
          <w:szCs w:val="24"/>
        </w:rPr>
        <w:t>VITA vPad LITE</w:t>
      </w:r>
      <w:r w:rsidRPr="00AC5C63">
        <w:rPr>
          <w:rFonts w:cs="Arial"/>
          <w:sz w:val="24"/>
          <w:szCs w:val="24"/>
        </w:rPr>
        <w:t xml:space="preserve"> und </w:t>
      </w:r>
      <w:r w:rsidRPr="00212537">
        <w:rPr>
          <w:rFonts w:cs="Arial"/>
          <w:b/>
          <w:bCs/>
          <w:sz w:val="24"/>
          <w:szCs w:val="24"/>
        </w:rPr>
        <w:t>VITA vPad PRO</w:t>
      </w:r>
      <w:r w:rsidRPr="00AC5C63">
        <w:rPr>
          <w:rFonts w:cs="Arial"/>
          <w:sz w:val="24"/>
          <w:szCs w:val="24"/>
        </w:rPr>
        <w:t xml:space="preserve"> </w:t>
      </w:r>
      <w:r w:rsidR="00E87BB3">
        <w:rPr>
          <w:rFonts w:cs="Arial"/>
          <w:sz w:val="24"/>
          <w:szCs w:val="24"/>
        </w:rPr>
        <w:t>präsentiert</w:t>
      </w:r>
      <w:r w:rsidR="00E87BB3" w:rsidRPr="00AC5C63">
        <w:rPr>
          <w:rFonts w:cs="Arial"/>
          <w:sz w:val="24"/>
          <w:szCs w:val="24"/>
        </w:rPr>
        <w:t xml:space="preserve"> </w:t>
      </w:r>
      <w:r w:rsidRPr="00AC5C63">
        <w:rPr>
          <w:rFonts w:cs="Arial"/>
          <w:sz w:val="24"/>
          <w:szCs w:val="24"/>
        </w:rPr>
        <w:t xml:space="preserve">die </w:t>
      </w:r>
      <w:r w:rsidR="00E87BB3">
        <w:rPr>
          <w:rFonts w:cs="Arial"/>
          <w:sz w:val="24"/>
          <w:szCs w:val="24"/>
        </w:rPr>
        <w:t>VITA</w:t>
      </w:r>
      <w:r w:rsidR="00E87BB3" w:rsidRPr="00AC5C63">
        <w:rPr>
          <w:rFonts w:cs="Arial"/>
          <w:sz w:val="24"/>
          <w:szCs w:val="24"/>
        </w:rPr>
        <w:t xml:space="preserve"> </w:t>
      </w:r>
      <w:r w:rsidRPr="00AC5C63">
        <w:rPr>
          <w:rFonts w:cs="Arial"/>
          <w:sz w:val="24"/>
          <w:szCs w:val="24"/>
        </w:rPr>
        <w:t xml:space="preserve">Zahnfabrik zwei neue Bediengeräte für VITA Brenn- und </w:t>
      </w:r>
      <w:r w:rsidR="00212537" w:rsidRPr="00AC5C63">
        <w:rPr>
          <w:rFonts w:cs="Arial"/>
          <w:sz w:val="24"/>
          <w:szCs w:val="24"/>
        </w:rPr>
        <w:t>Sinteröfen,</w:t>
      </w:r>
      <w:r w:rsidRPr="00AC5C63">
        <w:rPr>
          <w:rFonts w:cs="Arial"/>
          <w:sz w:val="24"/>
          <w:szCs w:val="24"/>
        </w:rPr>
        <w:t xml:space="preserve"> die den Arbeitsalltag in</w:t>
      </w:r>
      <w:r w:rsidR="00E87BB3">
        <w:rPr>
          <w:rFonts w:cs="Arial"/>
          <w:sz w:val="24"/>
          <w:szCs w:val="24"/>
        </w:rPr>
        <w:t xml:space="preserve"> zahntechnischen Laboren und Zahnarztpraxen </w:t>
      </w:r>
      <w:r w:rsidRPr="00AC5C63">
        <w:rPr>
          <w:rFonts w:cs="Arial"/>
          <w:sz w:val="24"/>
          <w:szCs w:val="24"/>
        </w:rPr>
        <w:t>noch weiter vereinfachen.</w:t>
      </w:r>
    </w:p>
    <w:p w14:paraId="32A05726" w14:textId="60459823" w:rsidR="00AC5C63" w:rsidRPr="00AC5C63" w:rsidRDefault="00AC5C63" w:rsidP="00AC5C63">
      <w:pPr>
        <w:spacing w:after="120" w:line="240" w:lineRule="auto"/>
        <w:rPr>
          <w:rFonts w:cs="Arial"/>
          <w:sz w:val="24"/>
          <w:szCs w:val="24"/>
        </w:rPr>
      </w:pPr>
      <w:r w:rsidRPr="00AC5C63">
        <w:rPr>
          <w:rFonts w:cs="Arial"/>
          <w:sz w:val="24"/>
          <w:szCs w:val="24"/>
        </w:rPr>
        <w:t xml:space="preserve">Die </w:t>
      </w:r>
      <w:r w:rsidR="00E87BB3">
        <w:rPr>
          <w:rFonts w:cs="Arial"/>
          <w:sz w:val="24"/>
          <w:szCs w:val="24"/>
        </w:rPr>
        <w:t xml:space="preserve">Geräte </w:t>
      </w:r>
      <w:r w:rsidRPr="00AC5C63">
        <w:rPr>
          <w:rFonts w:cs="Arial"/>
          <w:sz w:val="24"/>
          <w:szCs w:val="24"/>
        </w:rPr>
        <w:t>ersetz</w:t>
      </w:r>
      <w:r w:rsidR="00E87BB3">
        <w:rPr>
          <w:rFonts w:cs="Arial"/>
          <w:sz w:val="24"/>
          <w:szCs w:val="24"/>
        </w:rPr>
        <w:t>en</w:t>
      </w:r>
      <w:r w:rsidRPr="00AC5C63">
        <w:rPr>
          <w:rFonts w:cs="Arial"/>
          <w:sz w:val="24"/>
          <w:szCs w:val="24"/>
        </w:rPr>
        <w:t xml:space="preserve"> die bisherigen Modelle VITA vPad comfort und VITA vPad </w:t>
      </w:r>
      <w:r w:rsidR="00212537" w:rsidRPr="00AC5C63">
        <w:rPr>
          <w:rFonts w:cs="Arial"/>
          <w:sz w:val="24"/>
          <w:szCs w:val="24"/>
        </w:rPr>
        <w:t>excellence und</w:t>
      </w:r>
      <w:r w:rsidRPr="00AC5C63">
        <w:rPr>
          <w:rFonts w:cs="Arial"/>
          <w:sz w:val="24"/>
          <w:szCs w:val="24"/>
        </w:rPr>
        <w:t xml:space="preserve"> bring</w:t>
      </w:r>
      <w:r w:rsidR="00E87BB3">
        <w:rPr>
          <w:rFonts w:cs="Arial"/>
          <w:sz w:val="24"/>
          <w:szCs w:val="24"/>
        </w:rPr>
        <w:t>en</w:t>
      </w:r>
      <w:r w:rsidRPr="00AC5C63">
        <w:rPr>
          <w:rFonts w:cs="Arial"/>
          <w:sz w:val="24"/>
          <w:szCs w:val="24"/>
        </w:rPr>
        <w:t xml:space="preserve"> eine klare, anwenderfreundliche Benutzeroberfläche sowie </w:t>
      </w:r>
      <w:r w:rsidR="00E87BB3">
        <w:rPr>
          <w:rFonts w:cs="Arial"/>
          <w:sz w:val="24"/>
          <w:szCs w:val="24"/>
        </w:rPr>
        <w:t xml:space="preserve">neue, </w:t>
      </w:r>
      <w:r w:rsidRPr="00AC5C63">
        <w:rPr>
          <w:rFonts w:cs="Arial"/>
          <w:sz w:val="24"/>
          <w:szCs w:val="24"/>
        </w:rPr>
        <w:t>durchdachte Funktionen mit.</w:t>
      </w:r>
    </w:p>
    <w:p w14:paraId="6812A22B" w14:textId="77777777" w:rsidR="00AC5C63" w:rsidRDefault="00AC5C63" w:rsidP="00AC5C63">
      <w:pPr>
        <w:spacing w:after="120" w:line="360" w:lineRule="auto"/>
        <w:rPr>
          <w:rFonts w:cs="Arial"/>
          <w:sz w:val="24"/>
          <w:szCs w:val="24"/>
        </w:rPr>
      </w:pPr>
      <w:r w:rsidRPr="00AC5C63">
        <w:rPr>
          <w:rFonts w:cs="Arial"/>
          <w:sz w:val="24"/>
          <w:szCs w:val="24"/>
        </w:rPr>
        <w:t> </w:t>
      </w:r>
    </w:p>
    <w:p w14:paraId="3BC88C6C" w14:textId="411B9354" w:rsidR="00AC5C63" w:rsidRPr="00AC5C63" w:rsidRDefault="00E87BB3" w:rsidP="00AC5C63">
      <w:pPr>
        <w:spacing w:after="120" w:line="360" w:lineRule="auto"/>
        <w:rPr>
          <w:rFonts w:cs="Arial"/>
          <w:sz w:val="24"/>
          <w:szCs w:val="24"/>
        </w:rPr>
      </w:pPr>
      <w:r>
        <w:rPr>
          <w:rFonts w:cs="Arial"/>
          <w:b/>
          <w:bCs/>
          <w:color w:val="DC0064" w:themeColor="accent1"/>
          <w:sz w:val="24"/>
          <w:szCs w:val="24"/>
        </w:rPr>
        <w:t>Zwei Modelle – eine Lösung für alle Anforderungen</w:t>
      </w:r>
    </w:p>
    <w:p w14:paraId="17BFE646" w14:textId="35A50F54" w:rsidR="00AC5C63" w:rsidRPr="00AC5C63" w:rsidRDefault="00AC5C63" w:rsidP="00AC5C63">
      <w:pPr>
        <w:spacing w:after="120" w:line="240" w:lineRule="auto"/>
        <w:rPr>
          <w:rFonts w:cs="Arial"/>
          <w:sz w:val="24"/>
          <w:szCs w:val="24"/>
        </w:rPr>
      </w:pPr>
      <w:r w:rsidRPr="00AC5C63">
        <w:rPr>
          <w:rFonts w:cs="Arial"/>
          <w:sz w:val="24"/>
          <w:szCs w:val="24"/>
        </w:rPr>
        <w:t xml:space="preserve">Das VITA vPad LITE richtet sich an Nutzer, die ein zuverlässiges Gerät für </w:t>
      </w:r>
      <w:r w:rsidR="00E87BB3" w:rsidRPr="00E87BB3">
        <w:rPr>
          <w:rFonts w:cs="Arial"/>
          <w:sz w:val="24"/>
          <w:szCs w:val="24"/>
        </w:rPr>
        <w:t>standardisierte Anwendungen</w:t>
      </w:r>
      <w:r w:rsidRPr="00AC5C63">
        <w:rPr>
          <w:rFonts w:cs="Arial"/>
          <w:sz w:val="24"/>
          <w:szCs w:val="24"/>
        </w:rPr>
        <w:t xml:space="preserve"> benötigen. Es überzeugt durch </w:t>
      </w:r>
      <w:r w:rsidR="00E87BB3">
        <w:rPr>
          <w:rFonts w:cs="Arial"/>
          <w:sz w:val="24"/>
          <w:szCs w:val="24"/>
        </w:rPr>
        <w:t>eine intutive</w:t>
      </w:r>
      <w:r w:rsidR="00E87BB3" w:rsidRPr="00AC5C63">
        <w:rPr>
          <w:rFonts w:cs="Arial"/>
          <w:sz w:val="24"/>
          <w:szCs w:val="24"/>
        </w:rPr>
        <w:t xml:space="preserve"> </w:t>
      </w:r>
      <w:r w:rsidRPr="00AC5C63">
        <w:rPr>
          <w:rFonts w:cs="Arial"/>
          <w:sz w:val="24"/>
          <w:szCs w:val="24"/>
        </w:rPr>
        <w:t xml:space="preserve">Navigation, klare </w:t>
      </w:r>
      <w:r w:rsidR="00E87BB3">
        <w:rPr>
          <w:rFonts w:cs="Arial"/>
          <w:sz w:val="24"/>
          <w:szCs w:val="24"/>
        </w:rPr>
        <w:t>Menüführung</w:t>
      </w:r>
      <w:r w:rsidRPr="00AC5C63">
        <w:rPr>
          <w:rFonts w:cs="Arial"/>
          <w:sz w:val="24"/>
          <w:szCs w:val="24"/>
        </w:rPr>
        <w:t xml:space="preserve"> und eine solide technische Basis – ideal für </w:t>
      </w:r>
      <w:r w:rsidR="00E87BB3">
        <w:rPr>
          <w:rFonts w:cs="Arial"/>
          <w:sz w:val="24"/>
          <w:szCs w:val="24"/>
        </w:rPr>
        <w:t xml:space="preserve">den täglichen Einsatz. </w:t>
      </w:r>
    </w:p>
    <w:p w14:paraId="37F1D981" w14:textId="77777777" w:rsidR="00AC5C63" w:rsidRPr="00AC5C63" w:rsidRDefault="00AC5C63" w:rsidP="00AC5C63">
      <w:pPr>
        <w:spacing w:after="120" w:line="240" w:lineRule="auto"/>
        <w:rPr>
          <w:rFonts w:cs="Arial"/>
          <w:sz w:val="24"/>
          <w:szCs w:val="24"/>
        </w:rPr>
      </w:pPr>
      <w:r w:rsidRPr="00AC5C63">
        <w:rPr>
          <w:rFonts w:cs="Arial"/>
          <w:sz w:val="24"/>
          <w:szCs w:val="24"/>
        </w:rPr>
        <w:t> </w:t>
      </w:r>
    </w:p>
    <w:p w14:paraId="1F519038" w14:textId="40A3DE21" w:rsidR="00AC5C63" w:rsidRDefault="00E87BB3" w:rsidP="00AC5C63">
      <w:pPr>
        <w:spacing w:after="120" w:line="240" w:lineRule="auto"/>
        <w:rPr>
          <w:rFonts w:cs="Arial"/>
          <w:sz w:val="24"/>
          <w:szCs w:val="24"/>
        </w:rPr>
      </w:pPr>
      <w:r>
        <w:rPr>
          <w:rFonts w:cs="Arial"/>
          <w:sz w:val="24"/>
          <w:szCs w:val="24"/>
        </w:rPr>
        <w:t>D</w:t>
      </w:r>
      <w:r w:rsidR="00AC5C63" w:rsidRPr="00AC5C63">
        <w:rPr>
          <w:rFonts w:cs="Arial"/>
          <w:sz w:val="24"/>
          <w:szCs w:val="24"/>
        </w:rPr>
        <w:t xml:space="preserve">as VITA vPad PRO </w:t>
      </w:r>
      <w:r>
        <w:rPr>
          <w:rFonts w:cs="Arial"/>
          <w:sz w:val="24"/>
          <w:szCs w:val="24"/>
        </w:rPr>
        <w:t xml:space="preserve">bietet darüber hinaus erweiterte </w:t>
      </w:r>
      <w:r w:rsidR="00AC5C63" w:rsidRPr="00AC5C63">
        <w:rPr>
          <w:rFonts w:cs="Arial"/>
          <w:sz w:val="24"/>
          <w:szCs w:val="24"/>
        </w:rPr>
        <w:t>Featu</w:t>
      </w:r>
      <w:r>
        <w:rPr>
          <w:rFonts w:cs="Arial"/>
          <w:sz w:val="24"/>
          <w:szCs w:val="24"/>
        </w:rPr>
        <w:t>r</w:t>
      </w:r>
      <w:r w:rsidR="00AC5C63" w:rsidRPr="00AC5C63">
        <w:rPr>
          <w:rFonts w:cs="Arial"/>
          <w:sz w:val="24"/>
          <w:szCs w:val="24"/>
        </w:rPr>
        <w:t xml:space="preserve">es wie einen planbaren Programmstart und </w:t>
      </w:r>
      <w:r>
        <w:rPr>
          <w:rFonts w:cs="Arial"/>
          <w:sz w:val="24"/>
          <w:szCs w:val="24"/>
        </w:rPr>
        <w:t>vielseitige</w:t>
      </w:r>
      <w:r w:rsidRPr="00AC5C63">
        <w:rPr>
          <w:rFonts w:cs="Arial"/>
          <w:sz w:val="24"/>
          <w:szCs w:val="24"/>
        </w:rPr>
        <w:t xml:space="preserve"> </w:t>
      </w:r>
      <w:r w:rsidR="00AC5C63" w:rsidRPr="00AC5C63">
        <w:rPr>
          <w:rFonts w:cs="Arial"/>
          <w:sz w:val="24"/>
          <w:szCs w:val="24"/>
        </w:rPr>
        <w:t>Verbindungsmöglichkeiten.</w:t>
      </w:r>
      <w:r>
        <w:rPr>
          <w:rFonts w:cs="Arial"/>
          <w:sz w:val="24"/>
          <w:szCs w:val="24"/>
        </w:rPr>
        <w:t xml:space="preserve"> </w:t>
      </w:r>
      <w:r w:rsidR="00AC5C63" w:rsidRPr="00AC5C63">
        <w:rPr>
          <w:rFonts w:cs="Arial"/>
          <w:sz w:val="24"/>
          <w:szCs w:val="24"/>
        </w:rPr>
        <w:t xml:space="preserve">Damit eignet </w:t>
      </w:r>
      <w:r>
        <w:rPr>
          <w:rFonts w:cs="Arial"/>
          <w:sz w:val="24"/>
          <w:szCs w:val="24"/>
        </w:rPr>
        <w:t>sich das VITA vPad PRO</w:t>
      </w:r>
      <w:r w:rsidR="00AC5C63" w:rsidRPr="00AC5C63">
        <w:rPr>
          <w:rFonts w:cs="Arial"/>
          <w:sz w:val="24"/>
          <w:szCs w:val="24"/>
        </w:rPr>
        <w:t xml:space="preserve"> besonders für komplexere </w:t>
      </w:r>
      <w:r w:rsidR="0009647E">
        <w:rPr>
          <w:rFonts w:cs="Arial"/>
          <w:sz w:val="24"/>
          <w:szCs w:val="24"/>
        </w:rPr>
        <w:t>Prozesse</w:t>
      </w:r>
      <w:r w:rsidR="00AC5C63" w:rsidRPr="00AC5C63">
        <w:rPr>
          <w:rFonts w:cs="Arial"/>
          <w:sz w:val="24"/>
          <w:szCs w:val="24"/>
        </w:rPr>
        <w:t>, bei denen Effizienz und Kontrolle gefragt sind – ohne Kompromisse bei der Bedienfreundlichkeit.</w:t>
      </w:r>
    </w:p>
    <w:p w14:paraId="363795E7" w14:textId="77777777" w:rsidR="00E87BB3" w:rsidRPr="00AC5C63" w:rsidRDefault="00E87BB3" w:rsidP="00AC5C63">
      <w:pPr>
        <w:spacing w:after="120" w:line="240" w:lineRule="auto"/>
        <w:rPr>
          <w:rFonts w:cs="Arial"/>
          <w:sz w:val="24"/>
          <w:szCs w:val="24"/>
        </w:rPr>
      </w:pPr>
    </w:p>
    <w:p w14:paraId="17166E1E" w14:textId="77777777" w:rsidR="00AC5C63" w:rsidRPr="00AC5C63" w:rsidRDefault="00AC5C63" w:rsidP="00AC5C63">
      <w:pPr>
        <w:spacing w:after="120" w:line="240" w:lineRule="auto"/>
        <w:rPr>
          <w:rFonts w:cs="Arial"/>
          <w:sz w:val="24"/>
          <w:szCs w:val="24"/>
        </w:rPr>
      </w:pPr>
      <w:r w:rsidRPr="00AC5C63">
        <w:rPr>
          <w:rFonts w:cs="Arial"/>
          <w:sz w:val="24"/>
          <w:szCs w:val="24"/>
        </w:rPr>
        <w:t> </w:t>
      </w:r>
    </w:p>
    <w:p w14:paraId="17019007" w14:textId="40709DD9" w:rsidR="00E87BB3" w:rsidRDefault="00E87BB3" w:rsidP="00AC5C63">
      <w:pPr>
        <w:spacing w:after="120" w:line="240" w:lineRule="auto"/>
        <w:rPr>
          <w:rFonts w:cs="Arial"/>
          <w:sz w:val="24"/>
          <w:szCs w:val="24"/>
        </w:rPr>
      </w:pPr>
      <w:r>
        <w:rPr>
          <w:rFonts w:cs="Arial"/>
          <w:b/>
          <w:bCs/>
          <w:color w:val="DC0064" w:themeColor="accent1"/>
          <w:sz w:val="24"/>
          <w:szCs w:val="24"/>
        </w:rPr>
        <w:t>Optimiert für den dentalen Alltag</w:t>
      </w:r>
    </w:p>
    <w:p w14:paraId="3FDAD993" w14:textId="0D15FE99" w:rsidR="00AC5C63" w:rsidRPr="00AC5C63" w:rsidRDefault="00AC5C63" w:rsidP="0009647E">
      <w:pPr>
        <w:spacing w:after="120" w:line="240" w:lineRule="auto"/>
        <w:rPr>
          <w:rFonts w:cs="Arial"/>
          <w:sz w:val="24"/>
          <w:szCs w:val="24"/>
        </w:rPr>
      </w:pPr>
      <w:r w:rsidRPr="00AC5C63">
        <w:rPr>
          <w:rFonts w:cs="Arial"/>
          <w:sz w:val="24"/>
          <w:szCs w:val="24"/>
        </w:rPr>
        <w:t>Beide Modelle wurden</w:t>
      </w:r>
      <w:r w:rsidR="00E87BB3">
        <w:rPr>
          <w:rFonts w:cs="Arial"/>
          <w:sz w:val="24"/>
          <w:szCs w:val="24"/>
        </w:rPr>
        <w:t xml:space="preserve"> speziell</w:t>
      </w:r>
      <w:r w:rsidRPr="00AC5C63">
        <w:rPr>
          <w:rFonts w:cs="Arial"/>
          <w:sz w:val="24"/>
          <w:szCs w:val="24"/>
        </w:rPr>
        <w:t xml:space="preserve"> für </w:t>
      </w:r>
      <w:r w:rsidR="0009647E">
        <w:rPr>
          <w:rFonts w:cs="Arial"/>
          <w:sz w:val="24"/>
          <w:szCs w:val="24"/>
        </w:rPr>
        <w:t xml:space="preserve">die Anforderungen </w:t>
      </w:r>
      <w:r w:rsidRPr="00AC5C63">
        <w:rPr>
          <w:rFonts w:cs="Arial"/>
          <w:sz w:val="24"/>
          <w:szCs w:val="24"/>
        </w:rPr>
        <w:t xml:space="preserve">beim Brenn- </w:t>
      </w:r>
      <w:r w:rsidR="0009647E">
        <w:rPr>
          <w:rFonts w:cs="Arial"/>
          <w:sz w:val="24"/>
          <w:szCs w:val="24"/>
        </w:rPr>
        <w:t>und</w:t>
      </w:r>
      <w:r w:rsidRPr="00AC5C63">
        <w:rPr>
          <w:rFonts w:cs="Arial"/>
          <w:sz w:val="24"/>
          <w:szCs w:val="24"/>
        </w:rPr>
        <w:t xml:space="preserve"> Sinterprozess entwickelt</w:t>
      </w:r>
      <w:r w:rsidR="0009647E">
        <w:rPr>
          <w:rFonts w:cs="Arial"/>
          <w:sz w:val="24"/>
          <w:szCs w:val="24"/>
        </w:rPr>
        <w:t>.</w:t>
      </w:r>
      <w:r w:rsidRPr="00AC5C63">
        <w:rPr>
          <w:rFonts w:cs="Arial"/>
          <w:sz w:val="24"/>
          <w:szCs w:val="24"/>
        </w:rPr>
        <w:t xml:space="preserve"> Sie helfen, </w:t>
      </w:r>
      <w:r w:rsidR="0009647E">
        <w:rPr>
          <w:rFonts w:cs="Arial"/>
          <w:sz w:val="24"/>
          <w:szCs w:val="24"/>
        </w:rPr>
        <w:t>Abläufe</w:t>
      </w:r>
      <w:r w:rsidR="0009647E" w:rsidRPr="00AC5C63">
        <w:rPr>
          <w:rFonts w:cs="Arial"/>
          <w:sz w:val="24"/>
          <w:szCs w:val="24"/>
        </w:rPr>
        <w:t xml:space="preserve"> </w:t>
      </w:r>
      <w:r w:rsidRPr="00AC5C63">
        <w:rPr>
          <w:rFonts w:cs="Arial"/>
          <w:sz w:val="24"/>
          <w:szCs w:val="24"/>
        </w:rPr>
        <w:t>zu verschlanken, Bedienzeiten zu verkürzen und den Fokus auf das Wesentliche zu legen</w:t>
      </w:r>
      <w:r w:rsidR="0009647E">
        <w:rPr>
          <w:rFonts w:cs="Arial"/>
          <w:sz w:val="24"/>
          <w:szCs w:val="24"/>
        </w:rPr>
        <w:t xml:space="preserve"> - </w:t>
      </w:r>
      <w:r w:rsidRPr="00AC5C63">
        <w:rPr>
          <w:rFonts w:cs="Arial"/>
          <w:sz w:val="24"/>
          <w:szCs w:val="24"/>
        </w:rPr>
        <w:t xml:space="preserve">für reibungslose </w:t>
      </w:r>
      <w:r w:rsidR="0009647E">
        <w:rPr>
          <w:rFonts w:cs="Arial"/>
          <w:sz w:val="24"/>
          <w:szCs w:val="24"/>
        </w:rPr>
        <w:t>Prozesse in</w:t>
      </w:r>
      <w:r w:rsidRPr="00AC5C63">
        <w:rPr>
          <w:rFonts w:cs="Arial"/>
          <w:sz w:val="24"/>
          <w:szCs w:val="24"/>
        </w:rPr>
        <w:t xml:space="preserve"> Labor </w:t>
      </w:r>
      <w:r w:rsidR="0009647E">
        <w:rPr>
          <w:rFonts w:cs="Arial"/>
          <w:sz w:val="24"/>
          <w:szCs w:val="24"/>
        </w:rPr>
        <w:t>und</w:t>
      </w:r>
      <w:r w:rsidRPr="00AC5C63">
        <w:rPr>
          <w:rFonts w:cs="Arial"/>
          <w:sz w:val="24"/>
          <w:szCs w:val="24"/>
        </w:rPr>
        <w:t xml:space="preserve"> Praxis.</w:t>
      </w:r>
    </w:p>
    <w:p w14:paraId="49D9A3BC" w14:textId="20832554" w:rsidR="00AC5C63" w:rsidRPr="00AC5C63" w:rsidRDefault="00AC5C63" w:rsidP="00AC5C63">
      <w:pPr>
        <w:spacing w:after="120" w:line="240" w:lineRule="auto"/>
        <w:rPr>
          <w:rFonts w:cs="Arial"/>
          <w:sz w:val="24"/>
          <w:szCs w:val="24"/>
        </w:rPr>
      </w:pPr>
    </w:p>
    <w:p w14:paraId="3D6B3A24" w14:textId="0569222F" w:rsidR="00AC5C63" w:rsidRPr="00AC5C63" w:rsidRDefault="00AC5C63" w:rsidP="00AC5C63">
      <w:pPr>
        <w:spacing w:after="120" w:line="360" w:lineRule="auto"/>
        <w:rPr>
          <w:rFonts w:cs="Arial"/>
          <w:sz w:val="24"/>
          <w:szCs w:val="24"/>
        </w:rPr>
      </w:pPr>
      <w:r w:rsidRPr="00AC5C63">
        <w:rPr>
          <w:rFonts w:cs="Arial"/>
          <w:sz w:val="24"/>
          <w:szCs w:val="24"/>
        </w:rPr>
        <w:t>Die neuen Geräte sind ab dem </w:t>
      </w:r>
      <w:r w:rsidRPr="00AC5C63">
        <w:rPr>
          <w:rFonts w:cs="Arial"/>
          <w:b/>
          <w:bCs/>
          <w:sz w:val="24"/>
          <w:szCs w:val="24"/>
        </w:rPr>
        <w:t>20. Oktober 2025</w:t>
      </w:r>
      <w:r w:rsidRPr="00AC5C63">
        <w:rPr>
          <w:rFonts w:cs="Arial"/>
          <w:sz w:val="24"/>
          <w:szCs w:val="24"/>
        </w:rPr>
        <w:t> </w:t>
      </w:r>
      <w:r w:rsidR="0009647E">
        <w:rPr>
          <w:rFonts w:cs="Arial"/>
          <w:sz w:val="24"/>
          <w:szCs w:val="24"/>
        </w:rPr>
        <w:t>erhältlich.</w:t>
      </w:r>
    </w:p>
    <w:p w14:paraId="55A23E8F" w14:textId="77777777" w:rsidR="00AC5C63" w:rsidRPr="00AC5C63" w:rsidRDefault="00AC5C63" w:rsidP="00AC5C63">
      <w:pPr>
        <w:spacing w:after="120" w:line="360" w:lineRule="auto"/>
        <w:rPr>
          <w:rFonts w:cs="Arial"/>
          <w:sz w:val="24"/>
          <w:szCs w:val="24"/>
        </w:rPr>
      </w:pPr>
      <w:r w:rsidRPr="00AC5C63">
        <w:rPr>
          <w:rFonts w:cs="Arial"/>
          <w:sz w:val="24"/>
          <w:szCs w:val="24"/>
        </w:rPr>
        <w:lastRenderedPageBreak/>
        <w:t> </w:t>
      </w:r>
    </w:p>
    <w:p w14:paraId="4C46D8BA" w14:textId="77777777" w:rsidR="00AC5C63" w:rsidRPr="00AC5C63" w:rsidRDefault="00AC5C63" w:rsidP="00AC5C63">
      <w:pPr>
        <w:spacing w:after="120" w:line="360" w:lineRule="auto"/>
        <w:rPr>
          <w:rFonts w:cs="Arial"/>
          <w:color w:val="DC0064" w:themeColor="accent1"/>
          <w:sz w:val="24"/>
          <w:szCs w:val="24"/>
        </w:rPr>
      </w:pPr>
      <w:r w:rsidRPr="00AC5C63">
        <w:rPr>
          <w:rFonts w:cs="Arial"/>
          <w:b/>
          <w:bCs/>
          <w:color w:val="DC0064" w:themeColor="accent1"/>
          <w:sz w:val="24"/>
          <w:szCs w:val="24"/>
        </w:rPr>
        <w:t>Zwei Modelle. Eine Lösung für alle Anforderungen.</w:t>
      </w:r>
    </w:p>
    <w:p w14:paraId="54F53D2C" w14:textId="77777777" w:rsidR="00AC5C63" w:rsidRDefault="00AC5C63" w:rsidP="00AC5C63">
      <w:pPr>
        <w:spacing w:after="120" w:line="240" w:lineRule="auto"/>
        <w:rPr>
          <w:rFonts w:cs="Arial"/>
          <w:sz w:val="24"/>
          <w:szCs w:val="24"/>
        </w:rPr>
      </w:pPr>
      <w:r w:rsidRPr="00AC5C63">
        <w:rPr>
          <w:rFonts w:cs="Arial"/>
          <w:sz w:val="24"/>
          <w:szCs w:val="24"/>
        </w:rPr>
        <w:t>Ob Standardanwendungen oder erweiterte Steuerung – mit dem VITA vPad LITE und dem VITA vPad PRO finden Zahnarztpraxen und zahntechnische Labore genau die Lösung, die zu ihren Anforderungen passt.</w:t>
      </w:r>
    </w:p>
    <w:p w14:paraId="72DBEEE9" w14:textId="77777777" w:rsidR="00AC5C63" w:rsidRPr="00AC5C63" w:rsidRDefault="00AC5C63" w:rsidP="00AC5C63">
      <w:pPr>
        <w:spacing w:after="120" w:line="240" w:lineRule="auto"/>
        <w:rPr>
          <w:rFonts w:cs="Arial"/>
          <w:sz w:val="24"/>
          <w:szCs w:val="24"/>
        </w:rPr>
      </w:pPr>
    </w:p>
    <w:p w14:paraId="7F032F21" w14:textId="0C16BB07" w:rsidR="00F86092" w:rsidRPr="005030B2" w:rsidRDefault="00AC5C63" w:rsidP="00F86092">
      <w:pPr>
        <w:spacing w:after="120" w:line="360" w:lineRule="auto"/>
        <w:rPr>
          <w:rStyle w:val="Formatvorlage14"/>
          <w:rFonts w:cs="Arial"/>
          <w:color w:val="4D4D4D" w:themeColor="accent3"/>
          <w:sz w:val="28"/>
        </w:rPr>
      </w:pPr>
      <w:r>
        <w:rPr>
          <w:rFonts w:cs="Arial"/>
          <w:noProof/>
          <w:color w:val="4D4D4D" w:themeColor="accent3"/>
          <w:sz w:val="28"/>
        </w:rPr>
        <w:drawing>
          <wp:inline distT="0" distB="0" distL="0" distR="0" wp14:anchorId="5F11BF47" wp14:editId="6961244A">
            <wp:extent cx="1978446" cy="2257425"/>
            <wp:effectExtent l="0" t="0" r="3175" b="0"/>
            <wp:docPr id="310171793" name="Grafik 22" descr="Ein Bild, das Rechteck, Text, Design, Bilderrahm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71793" name="Grafik 22" descr="Ein Bild, das Rechteck, Text, Design, Bilderrahmen enthält.&#10;&#10;KI-generierte Inhalte können fehlerhaft sein."/>
                    <pic:cNvPicPr/>
                  </pic:nvPicPr>
                  <pic:blipFill>
                    <a:blip r:embed="rId11" cstate="email">
                      <a:extLst>
                        <a:ext uri="{28A0092B-C50C-407E-A947-70E740481C1C}">
                          <a14:useLocalDpi xmlns:a14="http://schemas.microsoft.com/office/drawing/2010/main"/>
                        </a:ext>
                      </a:extLst>
                    </a:blip>
                    <a:stretch>
                      <a:fillRect/>
                    </a:stretch>
                  </pic:blipFill>
                  <pic:spPr>
                    <a:xfrm>
                      <a:off x="0" y="0"/>
                      <a:ext cx="1981966" cy="2261441"/>
                    </a:xfrm>
                    <a:prstGeom prst="rect">
                      <a:avLst/>
                    </a:prstGeom>
                  </pic:spPr>
                </pic:pic>
              </a:graphicData>
            </a:graphic>
          </wp:inline>
        </w:drawing>
      </w:r>
    </w:p>
    <w:p w14:paraId="0F10B740" w14:textId="620DA9D2" w:rsidR="002372FF" w:rsidRDefault="005030B2" w:rsidP="00426C65">
      <w:pPr>
        <w:pStyle w:val="Preline"/>
        <w:spacing w:after="0" w:line="240" w:lineRule="auto"/>
        <w:rPr>
          <w:rStyle w:val="Formatvorlage14"/>
          <w:rFonts w:cs="Arial"/>
          <w:b w:val="0"/>
          <w:bCs w:val="0"/>
          <w:color w:val="4D4D4D" w:themeColor="accent3"/>
          <w:sz w:val="18"/>
          <w:szCs w:val="18"/>
          <w:lang w:val="en-US"/>
        </w:rPr>
      </w:pPr>
      <w:r w:rsidRPr="0061538D">
        <w:rPr>
          <w:rStyle w:val="Formatvorlage14"/>
          <w:rFonts w:cs="Arial"/>
          <w:b w:val="0"/>
          <w:bCs w:val="0"/>
          <w:color w:val="4D4D4D" w:themeColor="accent3"/>
          <w:sz w:val="18"/>
          <w:szCs w:val="18"/>
          <w:lang w:val="en-US"/>
        </w:rPr>
        <w:t>Abb</w:t>
      </w:r>
      <w:r w:rsidR="00F86092" w:rsidRPr="0061538D">
        <w:rPr>
          <w:rStyle w:val="Formatvorlage14"/>
          <w:rFonts w:cs="Arial"/>
          <w:b w:val="0"/>
          <w:bCs w:val="0"/>
          <w:color w:val="4D4D4D" w:themeColor="accent3"/>
          <w:sz w:val="18"/>
          <w:szCs w:val="18"/>
          <w:lang w:val="en-US"/>
        </w:rPr>
        <w:t xml:space="preserve">. 1: </w:t>
      </w:r>
      <w:r w:rsidR="00AC5C63" w:rsidRPr="00AC5C63">
        <w:rPr>
          <w:rFonts w:cs="Arial"/>
          <w:b w:val="0"/>
          <w:bCs w:val="0"/>
          <w:color w:val="4D4D4D" w:themeColor="accent3"/>
          <w:sz w:val="18"/>
          <w:szCs w:val="18"/>
        </w:rPr>
        <w:t>VITA vPad LITE und dem VITA vPad PRO</w:t>
      </w:r>
      <w:r w:rsidR="00AC5C63">
        <w:rPr>
          <w:rFonts w:cs="Arial"/>
          <w:b w:val="0"/>
          <w:bCs w:val="0"/>
          <w:color w:val="4D4D4D" w:themeColor="accent3"/>
          <w:sz w:val="18"/>
          <w:szCs w:val="18"/>
        </w:rPr>
        <w:t>.</w:t>
      </w:r>
    </w:p>
    <w:p w14:paraId="631C9E72" w14:textId="77777777" w:rsidR="0061538D" w:rsidRPr="0061538D" w:rsidRDefault="0061538D"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61538D"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00A90667">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sidR="000E22C3">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A90667">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00A90667">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sidR="000E22C3">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A90667">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61538D" w:rsidRDefault="00602BBF" w:rsidP="00604131">
      <w:pPr>
        <w:rPr>
          <w:rFonts w:cs="Arial"/>
          <w:lang w:val="en-US"/>
        </w:rPr>
      </w:pPr>
    </w:p>
    <w:p w14:paraId="20FDF31A" w14:textId="41FDB41E" w:rsidR="00602BBF" w:rsidRPr="0061538D" w:rsidRDefault="00602BBF" w:rsidP="00604131">
      <w:pPr>
        <w:rPr>
          <w:rFonts w:cs="Arial"/>
          <w:lang w:val="en-US"/>
        </w:rPr>
      </w:pPr>
    </w:p>
    <w:p w14:paraId="04841C92" w14:textId="5FD1EFB6" w:rsidR="00602BBF" w:rsidRPr="0061538D" w:rsidRDefault="00602BBF" w:rsidP="00604131">
      <w:pPr>
        <w:rPr>
          <w:rFonts w:cs="Arial"/>
          <w:lang w:val="en-US"/>
        </w:rPr>
      </w:pPr>
    </w:p>
    <w:p w14:paraId="0E7097C3" w14:textId="2627384D" w:rsidR="00602BBF" w:rsidRPr="0061538D" w:rsidRDefault="00602BBF" w:rsidP="00604131">
      <w:pPr>
        <w:rPr>
          <w:rFonts w:cs="Arial"/>
          <w:lang w:val="en-US"/>
        </w:rPr>
      </w:pPr>
    </w:p>
    <w:p w14:paraId="49A7A2B6" w14:textId="745B7EE5" w:rsidR="00602BBF" w:rsidRPr="0061538D" w:rsidRDefault="00602BBF" w:rsidP="00604131">
      <w:pPr>
        <w:rPr>
          <w:rFonts w:cs="Arial"/>
          <w:lang w:val="en-US"/>
        </w:rPr>
      </w:pPr>
    </w:p>
    <w:p w14:paraId="752006E8" w14:textId="594E49C4" w:rsidR="00602BBF" w:rsidRPr="0061538D" w:rsidRDefault="00602BBF" w:rsidP="00604131">
      <w:pPr>
        <w:rPr>
          <w:rFonts w:cs="Arial"/>
          <w:lang w:val="en-US"/>
        </w:rPr>
      </w:pPr>
    </w:p>
    <w:p w14:paraId="26275C2D" w14:textId="4F07F5BA" w:rsidR="00602BBF" w:rsidRPr="0061538D" w:rsidRDefault="00602BBF" w:rsidP="00604131">
      <w:pPr>
        <w:rPr>
          <w:rFonts w:cs="Arial"/>
          <w:lang w:val="en-US"/>
        </w:rPr>
      </w:pPr>
    </w:p>
    <w:sectPr w:rsidR="00602BBF" w:rsidRPr="0061538D"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E87BB3"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E87BB3">
                                <w:rPr>
                                  <w:rFonts w:cs="Arial"/>
                                  <w:color w:val="FFFFFF" w:themeColor="background1"/>
                                  <w:sz w:val="18"/>
                                  <w:szCs w:val="18"/>
                                  <w:lang w:val="en-US"/>
                                </w:rPr>
                                <w:t>KG</w:t>
                              </w:r>
                            </w:p>
                            <w:p w14:paraId="17C138CE" w14:textId="77777777" w:rsidR="00ED7C57" w:rsidRPr="00E87BB3" w:rsidRDefault="00ED7C57" w:rsidP="00ED7C57">
                              <w:pPr>
                                <w:snapToGrid w:val="0"/>
                                <w:spacing w:line="240" w:lineRule="auto"/>
                                <w:rPr>
                                  <w:rFonts w:cs="Arial"/>
                                  <w:color w:val="FFFFFF" w:themeColor="background1"/>
                                  <w:sz w:val="18"/>
                                  <w:szCs w:val="18"/>
                                  <w:lang w:val="en-US"/>
                                </w:rPr>
                              </w:pPr>
                              <w:r w:rsidRPr="00E87BB3">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70A33DE3" w14:textId="32EBF43A" w:rsidR="008C44A6" w:rsidRPr="00212537" w:rsidRDefault="00212537" w:rsidP="00ED7C57">
                              <w:pPr>
                                <w:snapToGrid w:val="0"/>
                                <w:spacing w:line="240" w:lineRule="auto"/>
                                <w:rPr>
                                  <w:color w:val="FFFFFF" w:themeColor="background1"/>
                                  <w:lang w:val="it-IT"/>
                                </w:rPr>
                              </w:pPr>
                              <w:hyperlink r:id="rId2" w:history="1">
                                <w:r w:rsidRPr="00212537">
                                  <w:rPr>
                                    <w:rStyle w:val="Hyperlink"/>
                                    <w:color w:val="FFFFFF" w:themeColor="background1"/>
                                    <w:u w:val="none"/>
                                    <w:lang w:val="it-IT"/>
                                  </w:rPr>
                                  <w:t>g.mazzullo@vita-zahnfabrik.com</w:t>
                                </w:r>
                              </w:hyperlink>
                            </w:p>
                            <w:p w14:paraId="69CAD4AE" w14:textId="77777777" w:rsidR="00212537" w:rsidRPr="00212537" w:rsidRDefault="00212537" w:rsidP="00ED7C57">
                              <w:pPr>
                                <w:snapToGrid w:val="0"/>
                                <w:spacing w:line="240" w:lineRule="auto"/>
                                <w:rPr>
                                  <w:rFonts w:cs="Arial"/>
                                  <w:color w:val="FFFFFF" w:themeColor="background1"/>
                                  <w:sz w:val="18"/>
                                  <w:szCs w:val="18"/>
                                  <w:lang w:val="it-IT"/>
                                </w:rPr>
                              </w:pPr>
                            </w:p>
                            <w:p w14:paraId="2D98C628" w14:textId="0372DCBC" w:rsidR="008C44A6" w:rsidRPr="00DD0074" w:rsidRDefault="008C44A6" w:rsidP="00ED7C57">
                              <w:pPr>
                                <w:snapToGrid w:val="0"/>
                                <w:spacing w:line="240" w:lineRule="auto"/>
                                <w:rPr>
                                  <w:rFonts w:cs="Arial"/>
                                  <w:color w:val="FFFFFF" w:themeColor="background1"/>
                                  <w:sz w:val="18"/>
                                  <w:szCs w:val="18"/>
                                  <w:lang w:val="it-IT"/>
                                </w:rPr>
                              </w:pPr>
                              <w:r w:rsidRPr="00DD0074">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E87BB3"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E87BB3">
                          <w:rPr>
                            <w:rFonts w:cs="Arial"/>
                            <w:color w:val="FFFFFF" w:themeColor="background1"/>
                            <w:sz w:val="18"/>
                            <w:szCs w:val="18"/>
                            <w:lang w:val="en-US"/>
                          </w:rPr>
                          <w:t>KG</w:t>
                        </w:r>
                      </w:p>
                      <w:p w14:paraId="17C138CE" w14:textId="77777777" w:rsidR="00ED7C57" w:rsidRPr="00E87BB3" w:rsidRDefault="00ED7C57" w:rsidP="00ED7C57">
                        <w:pPr>
                          <w:snapToGrid w:val="0"/>
                          <w:spacing w:line="240" w:lineRule="auto"/>
                          <w:rPr>
                            <w:rFonts w:cs="Arial"/>
                            <w:color w:val="FFFFFF" w:themeColor="background1"/>
                            <w:sz w:val="18"/>
                            <w:szCs w:val="18"/>
                            <w:lang w:val="en-US"/>
                          </w:rPr>
                        </w:pPr>
                        <w:r w:rsidRPr="00E87BB3">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70A33DE3" w14:textId="32EBF43A" w:rsidR="008C44A6" w:rsidRPr="00212537" w:rsidRDefault="00212537" w:rsidP="00ED7C57">
                        <w:pPr>
                          <w:snapToGrid w:val="0"/>
                          <w:spacing w:line="240" w:lineRule="auto"/>
                          <w:rPr>
                            <w:color w:val="FFFFFF" w:themeColor="background1"/>
                            <w:lang w:val="it-IT"/>
                          </w:rPr>
                        </w:pPr>
                        <w:hyperlink r:id="rId4" w:history="1">
                          <w:r w:rsidRPr="00212537">
                            <w:rPr>
                              <w:rStyle w:val="Hyperlink"/>
                              <w:color w:val="FFFFFF" w:themeColor="background1"/>
                              <w:u w:val="none"/>
                              <w:lang w:val="it-IT"/>
                            </w:rPr>
                            <w:t>g.mazzullo@vita-zahnfabrik.com</w:t>
                          </w:r>
                        </w:hyperlink>
                      </w:p>
                      <w:p w14:paraId="69CAD4AE" w14:textId="77777777" w:rsidR="00212537" w:rsidRPr="00212537" w:rsidRDefault="00212537" w:rsidP="00ED7C57">
                        <w:pPr>
                          <w:snapToGrid w:val="0"/>
                          <w:spacing w:line="240" w:lineRule="auto"/>
                          <w:rPr>
                            <w:rFonts w:cs="Arial"/>
                            <w:color w:val="FFFFFF" w:themeColor="background1"/>
                            <w:sz w:val="18"/>
                            <w:szCs w:val="18"/>
                            <w:lang w:val="it-IT"/>
                          </w:rPr>
                        </w:pPr>
                      </w:p>
                      <w:p w14:paraId="2D98C628" w14:textId="0372DCBC" w:rsidR="008C44A6" w:rsidRPr="00DD0074" w:rsidRDefault="008C44A6" w:rsidP="00ED7C57">
                        <w:pPr>
                          <w:snapToGrid w:val="0"/>
                          <w:spacing w:line="240" w:lineRule="auto"/>
                          <w:rPr>
                            <w:rFonts w:cs="Arial"/>
                            <w:color w:val="FFFFFF" w:themeColor="background1"/>
                            <w:sz w:val="18"/>
                            <w:szCs w:val="18"/>
                            <w:lang w:val="it-IT"/>
                          </w:rPr>
                        </w:pPr>
                        <w:r w:rsidRPr="00DD0074">
                          <w:rPr>
                            <w:rFonts w:cs="Arial"/>
                            <w:color w:val="FFFFFF" w:themeColor="background1"/>
                            <w:sz w:val="18"/>
                            <w:szCs w:val="18"/>
                            <w:lang w:val="it-IT"/>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E87BB3">
                                <w:rPr>
                                  <w:rFonts w:cs="Arial"/>
                                  <w:color w:val="FFFFFF" w:themeColor="background1"/>
                                  <w:sz w:val="18"/>
                                  <w:szCs w:val="18"/>
                                  <w:lang w:val="en-US"/>
                                </w:rPr>
                                <w:t>KG</w:t>
                              </w:r>
                            </w:p>
                            <w:p w14:paraId="3F81102F" w14:textId="77777777" w:rsidR="00017E54" w:rsidRPr="00E87BB3" w:rsidRDefault="00017E54" w:rsidP="00F40CBF">
                              <w:pPr>
                                <w:snapToGrid w:val="0"/>
                                <w:spacing w:line="240" w:lineRule="auto"/>
                                <w:rPr>
                                  <w:rFonts w:cs="Arial"/>
                                  <w:color w:val="FFFFFF" w:themeColor="background1"/>
                                  <w:sz w:val="18"/>
                                  <w:szCs w:val="18"/>
                                  <w:lang w:val="en-US"/>
                                </w:rPr>
                              </w:pPr>
                              <w:r w:rsidRPr="00E87BB3">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46CA486B" w:rsidR="00017E54" w:rsidRPr="00212537" w:rsidRDefault="00212537" w:rsidP="00F40CBF">
                              <w:pPr>
                                <w:snapToGrid w:val="0"/>
                                <w:spacing w:line="240" w:lineRule="auto"/>
                                <w:rPr>
                                  <w:rFonts w:cs="Arial"/>
                                  <w:color w:val="FFFFFF" w:themeColor="background1"/>
                                  <w:sz w:val="18"/>
                                  <w:szCs w:val="18"/>
                                  <w:lang w:val="it-IT"/>
                                </w:rPr>
                              </w:pPr>
                              <w:r w:rsidRPr="00212537">
                                <w:rPr>
                                  <w:color w:val="FFFFFF" w:themeColor="background1"/>
                                  <w:lang w:val="it-IT"/>
                                </w:rPr>
                                <w:t>g.mazzullo@vita-zahnfabrik.com</w:t>
                              </w:r>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194BF885" w:rsidR="008C44A6" w:rsidRPr="00CA6F59"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E87BB3">
                          <w:rPr>
                            <w:rFonts w:cs="Arial"/>
                            <w:color w:val="FFFFFF" w:themeColor="background1"/>
                            <w:sz w:val="18"/>
                            <w:szCs w:val="18"/>
                            <w:lang w:val="en-US"/>
                          </w:rPr>
                          <w:t>KG</w:t>
                        </w:r>
                      </w:p>
                      <w:p w14:paraId="3F81102F" w14:textId="77777777" w:rsidR="00017E54" w:rsidRPr="00E87BB3" w:rsidRDefault="00017E54" w:rsidP="00F40CBF">
                        <w:pPr>
                          <w:snapToGrid w:val="0"/>
                          <w:spacing w:line="240" w:lineRule="auto"/>
                          <w:rPr>
                            <w:rFonts w:cs="Arial"/>
                            <w:color w:val="FFFFFF" w:themeColor="background1"/>
                            <w:sz w:val="18"/>
                            <w:szCs w:val="18"/>
                            <w:lang w:val="en-US"/>
                          </w:rPr>
                        </w:pPr>
                        <w:r w:rsidRPr="00E87BB3">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46CA486B" w:rsidR="00017E54" w:rsidRPr="00212537" w:rsidRDefault="00212537" w:rsidP="00F40CBF">
                        <w:pPr>
                          <w:snapToGrid w:val="0"/>
                          <w:spacing w:line="240" w:lineRule="auto"/>
                          <w:rPr>
                            <w:rFonts w:cs="Arial"/>
                            <w:color w:val="FFFFFF" w:themeColor="background1"/>
                            <w:sz w:val="18"/>
                            <w:szCs w:val="18"/>
                            <w:lang w:val="it-IT"/>
                          </w:rPr>
                        </w:pPr>
                        <w:r w:rsidRPr="00212537">
                          <w:rPr>
                            <w:color w:val="FFFFFF" w:themeColor="background1"/>
                            <w:lang w:val="it-IT"/>
                          </w:rPr>
                          <w:t>g.mazzullo@vita-zahnfabrik.com</w:t>
                        </w:r>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194BF885" w:rsidR="008C44A6" w:rsidRPr="00CA6F59"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47E"/>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3ED4"/>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08EE"/>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537"/>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59E2"/>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348A"/>
    <w:rsid w:val="007508A8"/>
    <w:rsid w:val="007521BE"/>
    <w:rsid w:val="00752388"/>
    <w:rsid w:val="00752FD5"/>
    <w:rsid w:val="00753E85"/>
    <w:rsid w:val="00753FF9"/>
    <w:rsid w:val="00755420"/>
    <w:rsid w:val="00755592"/>
    <w:rsid w:val="00760C00"/>
    <w:rsid w:val="00763A6D"/>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460"/>
    <w:rsid w:val="00841C53"/>
    <w:rsid w:val="0084252C"/>
    <w:rsid w:val="00842F35"/>
    <w:rsid w:val="00844322"/>
    <w:rsid w:val="00844AD5"/>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5EF"/>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7DD"/>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437A"/>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C5C63"/>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D29"/>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435D"/>
    <w:rsid w:val="00DB675B"/>
    <w:rsid w:val="00DC27FC"/>
    <w:rsid w:val="00DC35D4"/>
    <w:rsid w:val="00DC361F"/>
    <w:rsid w:val="00DC3DE1"/>
    <w:rsid w:val="00DC6833"/>
    <w:rsid w:val="00DC6CAB"/>
    <w:rsid w:val="00DD0074"/>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77322"/>
    <w:rsid w:val="00E8101B"/>
    <w:rsid w:val="00E815A7"/>
    <w:rsid w:val="00E82F7B"/>
    <w:rsid w:val="00E84CFE"/>
    <w:rsid w:val="00E8575C"/>
    <w:rsid w:val="00E8775D"/>
    <w:rsid w:val="00E87BB3"/>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818311">
      <w:bodyDiv w:val="1"/>
      <w:marLeft w:val="0"/>
      <w:marRight w:val="0"/>
      <w:marTop w:val="0"/>
      <w:marBottom w:val="0"/>
      <w:divBdr>
        <w:top w:val="none" w:sz="0" w:space="0" w:color="auto"/>
        <w:left w:val="none" w:sz="0" w:space="0" w:color="auto"/>
        <w:bottom w:val="none" w:sz="0" w:space="0" w:color="auto"/>
        <w:right w:val="none" w:sz="0" w:space="0" w:color="auto"/>
      </w:divBdr>
      <w:divsChild>
        <w:div w:id="606162122">
          <w:marLeft w:val="0"/>
          <w:marRight w:val="0"/>
          <w:marTop w:val="0"/>
          <w:marBottom w:val="160"/>
          <w:divBdr>
            <w:top w:val="none" w:sz="0" w:space="0" w:color="auto"/>
            <w:left w:val="none" w:sz="0" w:space="0" w:color="auto"/>
            <w:bottom w:val="none" w:sz="0" w:space="0" w:color="auto"/>
            <w:right w:val="none" w:sz="0" w:space="0" w:color="auto"/>
          </w:divBdr>
        </w:div>
        <w:div w:id="215287790">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71796384">
      <w:bodyDiv w:val="1"/>
      <w:marLeft w:val="0"/>
      <w:marRight w:val="0"/>
      <w:marTop w:val="0"/>
      <w:marBottom w:val="0"/>
      <w:divBdr>
        <w:top w:val="none" w:sz="0" w:space="0" w:color="auto"/>
        <w:left w:val="none" w:sz="0" w:space="0" w:color="auto"/>
        <w:bottom w:val="none" w:sz="0" w:space="0" w:color="auto"/>
        <w:right w:val="none" w:sz="0" w:space="0" w:color="auto"/>
      </w:divBdr>
      <w:divsChild>
        <w:div w:id="268046466">
          <w:marLeft w:val="0"/>
          <w:marRight w:val="0"/>
          <w:marTop w:val="0"/>
          <w:marBottom w:val="160"/>
          <w:divBdr>
            <w:top w:val="none" w:sz="0" w:space="0" w:color="auto"/>
            <w:left w:val="none" w:sz="0" w:space="0" w:color="auto"/>
            <w:bottom w:val="none" w:sz="0" w:space="0" w:color="auto"/>
            <w:right w:val="none" w:sz="0" w:space="0" w:color="auto"/>
          </w:divBdr>
        </w:div>
        <w:div w:id="1791627087">
          <w:marLeft w:val="0"/>
          <w:marRight w:val="0"/>
          <w:marTop w:val="0"/>
          <w:marBottom w:val="0"/>
          <w:divBdr>
            <w:top w:val="none" w:sz="0" w:space="0" w:color="auto"/>
            <w:left w:val="none" w:sz="0" w:space="0" w:color="auto"/>
            <w:bottom w:val="none" w:sz="0" w:space="0" w:color="auto"/>
            <w:right w:val="none" w:sz="0" w:space="0" w:color="auto"/>
          </w:divBdr>
        </w:div>
      </w:divsChild>
    </w:div>
    <w:div w:id="1315253177">
      <w:bodyDiv w:val="1"/>
      <w:marLeft w:val="0"/>
      <w:marRight w:val="0"/>
      <w:marTop w:val="0"/>
      <w:marBottom w:val="0"/>
      <w:divBdr>
        <w:top w:val="none" w:sz="0" w:space="0" w:color="auto"/>
        <w:left w:val="none" w:sz="0" w:space="0" w:color="auto"/>
        <w:bottom w:val="none" w:sz="0" w:space="0" w:color="auto"/>
        <w:right w:val="none" w:sz="0" w:space="0" w:color="auto"/>
      </w:divBdr>
    </w:div>
    <w:div w:id="145012346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248</Words>
  <Characters>1503</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2025-08-04T13:11:00Z</cp:lastPrinted>
  <dcterms:created xsi:type="dcterms:W3CDTF">2025-08-05T06:44:00Z</dcterms:created>
  <dcterms:modified xsi:type="dcterms:W3CDTF">2025-09-10T07:34:00Z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