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2B491C14" w:rsidR="007B024B" w:rsidRPr="00B2232C"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1"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Products &amp; Services</w:t>
                      </w:r>
                    </w:p>
                  </w:txbxContent>
                </v:textbox>
              </v:shape>
            </w:pict>
          </mc:Fallback>
        </mc:AlternateContent>
      </w:r>
      <w:r w:rsidR="00D4480B">
        <w:rPr>
          <w:noProof/>
        </w:rPr>
        <w:t>September</w:t>
      </w:r>
      <w:r w:rsidR="002D511E">
        <w:rPr>
          <w:noProof/>
        </w:rPr>
        <w:t xml:space="preserve"> </w:t>
      </w:r>
      <w:r w:rsidR="00A644C5">
        <w:rPr>
          <w:noProof/>
        </w:rPr>
        <w:t>2025</w:t>
      </w:r>
    </w:p>
    <w:p w14:paraId="09355A1D" w14:textId="5C9AC354" w:rsidR="00B2232C" w:rsidRPr="008D171F" w:rsidRDefault="008D171F" w:rsidP="00B2232C">
      <w:pPr>
        <w:spacing w:line="240" w:lineRule="auto"/>
        <w:rPr>
          <w:rFonts w:cs="Arial"/>
          <w:b/>
          <w:bCs/>
          <w:color w:val="4D4D4D" w:themeColor="accent3"/>
          <w:sz w:val="48"/>
          <w:szCs w:val="48"/>
        </w:rPr>
      </w:pPr>
      <w:r w:rsidRPr="008D171F">
        <w:rPr>
          <w:rFonts w:cs="Arial"/>
          <w:b/>
          <w:bCs/>
          <w:color w:val="4D4D4D" w:themeColor="accent3"/>
          <w:sz w:val="48"/>
          <w:szCs w:val="48"/>
        </w:rPr>
        <w:t xml:space="preserve">Neuer </w:t>
      </w:r>
      <w:r w:rsidR="00B2232C" w:rsidRPr="008D171F">
        <w:rPr>
          <w:rFonts w:cs="Arial"/>
          <w:b/>
          <w:bCs/>
          <w:color w:val="4D4D4D" w:themeColor="accent3"/>
          <w:sz w:val="48"/>
          <w:szCs w:val="48"/>
        </w:rPr>
        <w:t>Effizienzbooster</w:t>
      </w:r>
      <w:r w:rsidRPr="008D171F">
        <w:rPr>
          <w:rFonts w:cs="Arial"/>
          <w:b/>
          <w:bCs/>
          <w:color w:val="4D4D4D" w:themeColor="accent3"/>
          <w:sz w:val="48"/>
          <w:szCs w:val="48"/>
        </w:rPr>
        <w:t xml:space="preserve"> – die</w:t>
      </w:r>
      <w:r w:rsidR="00320001" w:rsidRPr="008D171F">
        <w:rPr>
          <w:rFonts w:cs="Arial"/>
          <w:b/>
          <w:bCs/>
          <w:color w:val="4D4D4D" w:themeColor="accent3"/>
          <w:sz w:val="48"/>
          <w:szCs w:val="48"/>
        </w:rPr>
        <w:t xml:space="preserve"> </w:t>
      </w:r>
      <w:r w:rsidR="00B2232C" w:rsidRPr="008D171F">
        <w:rPr>
          <w:rFonts w:cs="Arial"/>
          <w:b/>
          <w:bCs/>
          <w:color w:val="4D4D4D" w:themeColor="accent3"/>
          <w:sz w:val="48"/>
          <w:szCs w:val="48"/>
        </w:rPr>
        <w:t xml:space="preserve">Liquid </w:t>
      </w:r>
      <w:proofErr w:type="spellStart"/>
      <w:r w:rsidR="00B2232C" w:rsidRPr="008D171F">
        <w:rPr>
          <w:rFonts w:cs="Arial"/>
          <w:b/>
          <w:bCs/>
          <w:color w:val="4D4D4D" w:themeColor="accent3"/>
          <w:sz w:val="48"/>
          <w:szCs w:val="48"/>
        </w:rPr>
        <w:t>Ceramic</w:t>
      </w:r>
      <w:proofErr w:type="spellEnd"/>
      <w:r w:rsidR="00B2232C" w:rsidRPr="008D171F">
        <w:rPr>
          <w:rFonts w:cs="Arial"/>
          <w:b/>
          <w:bCs/>
          <w:color w:val="4D4D4D" w:themeColor="accent3"/>
          <w:sz w:val="48"/>
          <w:szCs w:val="48"/>
        </w:rPr>
        <w:t xml:space="preserve"> VITA LUMEX UNIQUE</w:t>
      </w:r>
      <w:r w:rsidRPr="008D171F">
        <w:rPr>
          <w:rFonts w:cs="Arial"/>
          <w:b/>
          <w:bCs/>
          <w:color w:val="4D4D4D" w:themeColor="accent3"/>
          <w:sz w:val="48"/>
          <w:szCs w:val="48"/>
        </w:rPr>
        <w:t xml:space="preserve">: Effektiv </w:t>
      </w:r>
      <w:r>
        <w:rPr>
          <w:rFonts w:cs="Arial"/>
          <w:b/>
          <w:bCs/>
          <w:color w:val="4D4D4D" w:themeColor="accent3"/>
          <w:sz w:val="48"/>
          <w:szCs w:val="48"/>
        </w:rPr>
        <w:t>für Einsteiger – inspirierend für erfahrene Anwender.</w:t>
      </w:r>
      <w:r w:rsidR="00320001" w:rsidRPr="008D171F">
        <w:rPr>
          <w:rFonts w:cs="Arial"/>
          <w:b/>
          <w:bCs/>
          <w:color w:val="4D4D4D" w:themeColor="accent3"/>
          <w:sz w:val="48"/>
          <w:szCs w:val="48"/>
        </w:rPr>
        <w:t xml:space="preserve"> </w:t>
      </w:r>
    </w:p>
    <w:p w14:paraId="5640F1B6" w14:textId="77777777" w:rsidR="00B2232C" w:rsidRPr="008D171F" w:rsidRDefault="00B2232C" w:rsidP="00B2232C">
      <w:pPr>
        <w:spacing w:line="240" w:lineRule="auto"/>
        <w:rPr>
          <w:rFonts w:cs="Arial"/>
          <w:b/>
          <w:bCs/>
          <w:color w:val="4D4D4D" w:themeColor="accent3"/>
          <w:sz w:val="48"/>
          <w:szCs w:val="48"/>
        </w:rPr>
      </w:pPr>
    </w:p>
    <w:p w14:paraId="475B8EAB" w14:textId="7B332820" w:rsidR="00B2232C" w:rsidRDefault="00B2232C" w:rsidP="00B2232C">
      <w:pPr>
        <w:rPr>
          <w:rFonts w:cs="Arial"/>
          <w:sz w:val="24"/>
          <w:szCs w:val="24"/>
        </w:rPr>
      </w:pPr>
      <w:bookmarkStart w:id="0" w:name="_Hlk188627807"/>
      <w:r w:rsidRPr="00B2232C">
        <w:rPr>
          <w:rFonts w:cs="Arial"/>
          <w:sz w:val="24"/>
          <w:szCs w:val="24"/>
        </w:rPr>
        <w:t xml:space="preserve">Monolithische Restaurationen bieten heute schon beeindruckende Möglichkeiten. Um das volle ästhetische Potenzial auszuschöpfen und </w:t>
      </w:r>
      <w:r w:rsidR="00D7613D">
        <w:rPr>
          <w:rFonts w:cs="Arial"/>
          <w:sz w:val="24"/>
          <w:szCs w:val="24"/>
        </w:rPr>
        <w:t xml:space="preserve">Restaurationen </w:t>
      </w:r>
      <w:r w:rsidRPr="00B2232C">
        <w:rPr>
          <w:rFonts w:cs="Arial"/>
          <w:sz w:val="24"/>
          <w:szCs w:val="24"/>
        </w:rPr>
        <w:t xml:space="preserve">den finalen Touch zu verleihen, ist eine individuelle Optimierung das Mittel der Wahl. </w:t>
      </w:r>
      <w:bookmarkStart w:id="1" w:name="_Hlk188627859"/>
      <w:bookmarkEnd w:id="0"/>
      <w:r w:rsidRPr="00B2232C">
        <w:rPr>
          <w:rFonts w:cs="Arial"/>
          <w:sz w:val="24"/>
          <w:szCs w:val="24"/>
        </w:rPr>
        <w:t xml:space="preserve">Reine Bemalungen erreichen dabei oft nicht die gewünschte dreidimensionale Tiefenwirkung und können im Laufe der Zeit </w:t>
      </w:r>
      <w:proofErr w:type="spellStart"/>
      <w:r w:rsidR="00D7613D">
        <w:rPr>
          <w:rFonts w:cs="Arial"/>
          <w:sz w:val="24"/>
          <w:szCs w:val="24"/>
        </w:rPr>
        <w:t>abradieren</w:t>
      </w:r>
      <w:proofErr w:type="spellEnd"/>
      <w:r w:rsidRPr="00B2232C">
        <w:rPr>
          <w:rFonts w:cs="Arial"/>
          <w:sz w:val="24"/>
          <w:szCs w:val="24"/>
        </w:rPr>
        <w:t>. Konventionelle Verblendungen widersprechen dem monolithischen Grundgedanken.</w:t>
      </w:r>
      <w:r w:rsidRPr="00617D11">
        <w:rPr>
          <w:rFonts w:cs="Arial"/>
          <w:strike/>
          <w:sz w:val="24"/>
          <w:szCs w:val="24"/>
        </w:rPr>
        <w:t xml:space="preserve"> </w:t>
      </w:r>
      <w:bookmarkEnd w:id="1"/>
      <w:r w:rsidR="00617D11" w:rsidRPr="00617D11">
        <w:rPr>
          <w:rFonts w:cs="Arial"/>
          <w:sz w:val="24"/>
          <w:szCs w:val="24"/>
        </w:rPr>
        <w:br/>
      </w:r>
      <w:r w:rsidR="00617D11" w:rsidRPr="00C008D4">
        <w:rPr>
          <w:rFonts w:cs="Arial"/>
          <w:sz w:val="24"/>
          <w:szCs w:val="24"/>
        </w:rPr>
        <w:t xml:space="preserve">Die gebrauchsfertige Liquid </w:t>
      </w:r>
      <w:proofErr w:type="spellStart"/>
      <w:r w:rsidR="00617D11" w:rsidRPr="00C008D4">
        <w:rPr>
          <w:rFonts w:cs="Arial"/>
          <w:sz w:val="24"/>
          <w:szCs w:val="24"/>
        </w:rPr>
        <w:t>Ceramic</w:t>
      </w:r>
      <w:proofErr w:type="spellEnd"/>
      <w:r w:rsidR="00617D11" w:rsidRPr="00C008D4">
        <w:rPr>
          <w:rFonts w:cs="Arial"/>
          <w:sz w:val="24"/>
          <w:szCs w:val="24"/>
        </w:rPr>
        <w:t xml:space="preserve"> VITA LUMEX UNIQUE ermöglicht eine dreidimensionale Charakterisierung sowie eine schnelle und ultradünne </w:t>
      </w:r>
      <w:proofErr w:type="spellStart"/>
      <w:r w:rsidR="003379FF" w:rsidRPr="00E64631">
        <w:rPr>
          <w:rFonts w:cs="Arial"/>
          <w:sz w:val="24"/>
          <w:szCs w:val="24"/>
        </w:rPr>
        <w:t>Microlayering</w:t>
      </w:r>
      <w:proofErr w:type="spellEnd"/>
      <w:r w:rsidR="00617D11" w:rsidRPr="00C008D4">
        <w:rPr>
          <w:rFonts w:cs="Arial"/>
          <w:sz w:val="24"/>
          <w:szCs w:val="24"/>
        </w:rPr>
        <w:t xml:space="preserve"> auf Zirkonoxid, </w:t>
      </w:r>
      <w:proofErr w:type="spellStart"/>
      <w:r w:rsidR="00617D11" w:rsidRPr="00C008D4">
        <w:rPr>
          <w:rFonts w:cs="Arial"/>
          <w:sz w:val="24"/>
          <w:szCs w:val="24"/>
        </w:rPr>
        <w:t>Lithiumdisilikat</w:t>
      </w:r>
      <w:proofErr w:type="spellEnd"/>
      <w:r w:rsidR="00617D11" w:rsidRPr="00C008D4">
        <w:rPr>
          <w:rFonts w:cs="Arial"/>
          <w:sz w:val="24"/>
          <w:szCs w:val="24"/>
        </w:rPr>
        <w:t xml:space="preserve"> und </w:t>
      </w:r>
      <w:proofErr w:type="spellStart"/>
      <w:r w:rsidR="00617D11" w:rsidRPr="00C008D4">
        <w:rPr>
          <w:rFonts w:cs="Arial"/>
          <w:sz w:val="24"/>
          <w:szCs w:val="24"/>
        </w:rPr>
        <w:t>Feldspatkeramik</w:t>
      </w:r>
      <w:proofErr w:type="spellEnd"/>
      <w:r w:rsidR="00617D11" w:rsidRPr="00C008D4">
        <w:rPr>
          <w:rFonts w:cs="Arial"/>
          <w:sz w:val="24"/>
          <w:szCs w:val="24"/>
        </w:rPr>
        <w:t>.</w:t>
      </w:r>
    </w:p>
    <w:p w14:paraId="28A6260E" w14:textId="4238A4A0" w:rsidR="00DC5CA3" w:rsidRPr="00B2232C" w:rsidRDefault="00DC5CA3" w:rsidP="00B2232C">
      <w:pPr>
        <w:rPr>
          <w:rFonts w:cs="Arial"/>
          <w:sz w:val="24"/>
          <w:szCs w:val="24"/>
        </w:rPr>
      </w:pPr>
      <w:r>
        <w:rPr>
          <w:rFonts w:cs="Arial"/>
          <w:sz w:val="24"/>
          <w:szCs w:val="24"/>
        </w:rPr>
        <w:t>Verfügbar ab Sommer 2025.</w:t>
      </w:r>
    </w:p>
    <w:p w14:paraId="1B64D562" w14:textId="77777777" w:rsidR="00B2232C" w:rsidRPr="00B2232C" w:rsidRDefault="00B2232C" w:rsidP="00B2232C">
      <w:pPr>
        <w:rPr>
          <w:rFonts w:cs="Arial"/>
          <w:sz w:val="24"/>
          <w:szCs w:val="24"/>
        </w:rPr>
      </w:pPr>
    </w:p>
    <w:p w14:paraId="1E7CFECE" w14:textId="77777777" w:rsidR="00B2232C" w:rsidRPr="00B2232C" w:rsidRDefault="00B2232C" w:rsidP="00B2232C">
      <w:pPr>
        <w:jc w:val="both"/>
        <w:rPr>
          <w:rFonts w:cs="Arial"/>
          <w:b/>
          <w:bCs/>
          <w:color w:val="DC0064" w:themeColor="accent1"/>
          <w:sz w:val="24"/>
          <w:szCs w:val="24"/>
        </w:rPr>
      </w:pPr>
      <w:r w:rsidRPr="00B2232C">
        <w:rPr>
          <w:rFonts w:cs="Arial"/>
          <w:b/>
          <w:bCs/>
          <w:color w:val="DC0064" w:themeColor="accent1"/>
          <w:sz w:val="24"/>
          <w:szCs w:val="24"/>
        </w:rPr>
        <w:t>Enorme Flexibilität bei der Verarbeitungskonsistenz</w:t>
      </w:r>
    </w:p>
    <w:p w14:paraId="6B29420F" w14:textId="77777777" w:rsidR="00B2232C" w:rsidRPr="00B2232C" w:rsidRDefault="00B2232C" w:rsidP="00B2232C">
      <w:pPr>
        <w:jc w:val="both"/>
        <w:rPr>
          <w:rFonts w:cs="Arial"/>
          <w:b/>
          <w:bCs/>
          <w:color w:val="DC0064" w:themeColor="accent1"/>
          <w:sz w:val="24"/>
          <w:szCs w:val="24"/>
        </w:rPr>
      </w:pPr>
    </w:p>
    <w:p w14:paraId="3C47DFA8" w14:textId="0FA7C291" w:rsidR="00B2232C" w:rsidRDefault="00B2232C" w:rsidP="00B2232C">
      <w:pPr>
        <w:jc w:val="both"/>
        <w:rPr>
          <w:rFonts w:cs="Arial"/>
          <w:sz w:val="24"/>
          <w:szCs w:val="24"/>
        </w:rPr>
      </w:pPr>
      <w:r w:rsidRPr="00B2232C">
        <w:rPr>
          <w:rFonts w:cs="Arial"/>
          <w:sz w:val="24"/>
          <w:szCs w:val="24"/>
        </w:rPr>
        <w:t xml:space="preserve">VITA LUMEX UNIQUE bietet die perfekte Balance bei der Charakterisierung bzw. </w:t>
      </w:r>
      <w:r w:rsidRPr="00E64631">
        <w:rPr>
          <w:rFonts w:cs="Arial"/>
          <w:sz w:val="24"/>
          <w:szCs w:val="24"/>
        </w:rPr>
        <w:t>„</w:t>
      </w:r>
      <w:proofErr w:type="spellStart"/>
      <w:r w:rsidR="003379FF" w:rsidRPr="00E64631">
        <w:rPr>
          <w:rFonts w:cs="Arial"/>
          <w:sz w:val="24"/>
          <w:szCs w:val="24"/>
        </w:rPr>
        <w:t>Microlayering</w:t>
      </w:r>
      <w:proofErr w:type="spellEnd"/>
      <w:r w:rsidRPr="00B2232C">
        <w:rPr>
          <w:rFonts w:cs="Arial"/>
          <w:sz w:val="24"/>
          <w:szCs w:val="24"/>
        </w:rPr>
        <w:t xml:space="preserve">“ auf Zirkondioxid, </w:t>
      </w:r>
      <w:proofErr w:type="spellStart"/>
      <w:r w:rsidRPr="00B2232C">
        <w:rPr>
          <w:rFonts w:cs="Arial"/>
          <w:sz w:val="24"/>
          <w:szCs w:val="24"/>
        </w:rPr>
        <w:t>Lithiumdisilikat</w:t>
      </w:r>
      <w:proofErr w:type="spellEnd"/>
      <w:r w:rsidRPr="00B2232C">
        <w:rPr>
          <w:rFonts w:cs="Arial"/>
          <w:sz w:val="24"/>
          <w:szCs w:val="24"/>
        </w:rPr>
        <w:t xml:space="preserve"> und </w:t>
      </w:r>
      <w:proofErr w:type="spellStart"/>
      <w:r w:rsidRPr="00B2232C">
        <w:rPr>
          <w:rFonts w:cs="Arial"/>
          <w:sz w:val="24"/>
          <w:szCs w:val="24"/>
        </w:rPr>
        <w:t>Feldspatkeramik</w:t>
      </w:r>
      <w:proofErr w:type="spellEnd"/>
      <w:r w:rsidRPr="00B2232C">
        <w:rPr>
          <w:rFonts w:cs="Arial"/>
          <w:sz w:val="24"/>
          <w:szCs w:val="24"/>
        </w:rPr>
        <w:t>. Der kreative Mix &amp; Match mit dem universellen Verblendkeramiksystem VITA LUMEX AC eröffnet noch mehr</w:t>
      </w:r>
      <w:r>
        <w:rPr>
          <w:rFonts w:cs="Arial"/>
          <w:sz w:val="24"/>
          <w:szCs w:val="24"/>
        </w:rPr>
        <w:t xml:space="preserve"> </w:t>
      </w:r>
      <w:r w:rsidRPr="00B2232C">
        <w:rPr>
          <w:rFonts w:cs="Arial"/>
          <w:sz w:val="24"/>
          <w:szCs w:val="24"/>
        </w:rPr>
        <w:t>Anwendungsspielräume.</w:t>
      </w:r>
      <w:r>
        <w:rPr>
          <w:rFonts w:cs="Arial"/>
          <w:sz w:val="24"/>
          <w:szCs w:val="24"/>
        </w:rPr>
        <w:t xml:space="preserve"> </w:t>
      </w:r>
      <w:r w:rsidRPr="00B2232C">
        <w:rPr>
          <w:rFonts w:cs="Arial"/>
          <w:sz w:val="24"/>
          <w:szCs w:val="24"/>
        </w:rPr>
        <w:t>Die gebrauchsfertigen Pasten lassen sich direkt aus der Dose verwenden und die Konsistenz kann stets situationsgerecht angepasst werden. Eine fließfähige Verarbeitung wird beispielsweise mit der Zugabe von VITA LUMEX UNIQUE Liquid erreicht. Nach dem Absaugen des Liquids mit einem Zellstofftuch kann großflächig plastisch modelliert werden. Individuelle Vorlieben bei der Verarbeitung werden so respektiert und Gestaltungsspielräume effektiv genutzt, um die Arbeitszeit zu reduzieren.</w:t>
      </w:r>
    </w:p>
    <w:p w14:paraId="05560F8B" w14:textId="77777777" w:rsidR="00B2232C" w:rsidRDefault="00B2232C" w:rsidP="00B2232C">
      <w:pPr>
        <w:jc w:val="both"/>
        <w:rPr>
          <w:rFonts w:cs="Arial"/>
          <w:sz w:val="24"/>
          <w:szCs w:val="24"/>
        </w:rPr>
      </w:pPr>
    </w:p>
    <w:p w14:paraId="1B2C1800" w14:textId="77777777" w:rsidR="00DC5CA3" w:rsidRDefault="00DC5CA3" w:rsidP="00B2232C">
      <w:pPr>
        <w:jc w:val="both"/>
        <w:rPr>
          <w:rFonts w:cs="Arial"/>
          <w:sz w:val="24"/>
          <w:szCs w:val="24"/>
        </w:rPr>
      </w:pPr>
    </w:p>
    <w:p w14:paraId="1CAD989B" w14:textId="77777777" w:rsidR="00DC5CA3" w:rsidRPr="00B2232C" w:rsidRDefault="00DC5CA3" w:rsidP="00B2232C">
      <w:pPr>
        <w:jc w:val="both"/>
        <w:rPr>
          <w:rFonts w:cs="Arial"/>
          <w:sz w:val="24"/>
          <w:szCs w:val="24"/>
        </w:rPr>
      </w:pPr>
    </w:p>
    <w:p w14:paraId="2C5BFA10" w14:textId="77777777" w:rsidR="00B2232C" w:rsidRDefault="00B2232C" w:rsidP="00B2232C">
      <w:pPr>
        <w:jc w:val="both"/>
        <w:rPr>
          <w:rFonts w:cs="Arial"/>
          <w:b/>
          <w:bCs/>
          <w:color w:val="DC0064" w:themeColor="accent1"/>
          <w:sz w:val="24"/>
          <w:szCs w:val="24"/>
        </w:rPr>
      </w:pPr>
      <w:r w:rsidRPr="00B2232C">
        <w:rPr>
          <w:rFonts w:cs="Arial"/>
          <w:b/>
          <w:bCs/>
          <w:color w:val="DC0064" w:themeColor="accent1"/>
          <w:sz w:val="24"/>
          <w:szCs w:val="24"/>
        </w:rPr>
        <w:lastRenderedPageBreak/>
        <w:t>Gestaltungsspielräume effektiv nutzen</w:t>
      </w:r>
    </w:p>
    <w:p w14:paraId="65BE9597" w14:textId="77777777" w:rsidR="00DC5CA3" w:rsidRPr="00B2232C" w:rsidRDefault="00DC5CA3" w:rsidP="00B2232C">
      <w:pPr>
        <w:jc w:val="both"/>
        <w:rPr>
          <w:rFonts w:cs="Arial"/>
          <w:b/>
          <w:bCs/>
          <w:color w:val="DC0064" w:themeColor="accent1"/>
          <w:sz w:val="24"/>
          <w:szCs w:val="24"/>
        </w:rPr>
      </w:pPr>
    </w:p>
    <w:p w14:paraId="5F94FCF8" w14:textId="401E2133" w:rsidR="00B2232C" w:rsidRDefault="00B2232C" w:rsidP="00B2232C">
      <w:pPr>
        <w:jc w:val="both"/>
        <w:rPr>
          <w:rFonts w:cs="Arial"/>
          <w:sz w:val="24"/>
          <w:szCs w:val="24"/>
        </w:rPr>
      </w:pPr>
      <w:r w:rsidRPr="00B2232C">
        <w:rPr>
          <w:rFonts w:cs="Arial"/>
          <w:sz w:val="24"/>
          <w:szCs w:val="24"/>
        </w:rPr>
        <w:t xml:space="preserve">Denn schon mit geringsten Schichtstärken machen die fluoreszierenden und opaleszierenden Massen das, was Anwender mit möglichst nur einem Brand bei der monolithischen Veredelung brauchen: Mit einem ultradünnen Auftrag von lediglich 0,1/0,2 mm entsteht eine beeindruckende Tiefenoptik und Lichtdynamik. Die Helligkeit kann angehoben oder abgesenkt sowie systematische Farbanpassungen in den beiden Farbstandards VITA </w:t>
      </w:r>
      <w:proofErr w:type="spellStart"/>
      <w:r w:rsidRPr="00B2232C">
        <w:rPr>
          <w:rFonts w:cs="Arial"/>
          <w:sz w:val="24"/>
          <w:szCs w:val="24"/>
        </w:rPr>
        <w:t>classical</w:t>
      </w:r>
      <w:proofErr w:type="spellEnd"/>
      <w:r w:rsidRPr="00B2232C">
        <w:rPr>
          <w:rFonts w:cs="Arial"/>
          <w:sz w:val="24"/>
          <w:szCs w:val="24"/>
        </w:rPr>
        <w:t xml:space="preserve"> A1-D4 und VITA SYSTEM 3D-MASTER vorgenommen werden. Halo-Effekte, </w:t>
      </w:r>
      <w:proofErr w:type="spellStart"/>
      <w:r w:rsidRPr="00B2232C">
        <w:rPr>
          <w:rFonts w:cs="Arial"/>
          <w:sz w:val="24"/>
          <w:szCs w:val="24"/>
        </w:rPr>
        <w:t>Mamelons</w:t>
      </w:r>
      <w:proofErr w:type="spellEnd"/>
      <w:r w:rsidRPr="00B2232C">
        <w:rPr>
          <w:rFonts w:cs="Arial"/>
          <w:sz w:val="24"/>
          <w:szCs w:val="24"/>
        </w:rPr>
        <w:t xml:space="preserve">, Schmelzrisse und mehr lassen sich mit den </w:t>
      </w:r>
      <w:r w:rsidR="00A644C5" w:rsidRPr="00B2232C">
        <w:rPr>
          <w:rFonts w:cs="Arial"/>
          <w:sz w:val="24"/>
          <w:szCs w:val="24"/>
        </w:rPr>
        <w:t>fluoreszierenden</w:t>
      </w:r>
      <w:r w:rsidRPr="00B2232C">
        <w:rPr>
          <w:rFonts w:cs="Arial"/>
          <w:sz w:val="24"/>
          <w:szCs w:val="24"/>
        </w:rPr>
        <w:t xml:space="preserve"> EFFECT PASTE Massen schnell und einfach reproduzieren. </w:t>
      </w:r>
    </w:p>
    <w:p w14:paraId="5CDADF6F" w14:textId="77777777" w:rsidR="00B2232C" w:rsidRPr="00B2232C" w:rsidRDefault="00B2232C" w:rsidP="00B2232C">
      <w:pPr>
        <w:jc w:val="both"/>
        <w:rPr>
          <w:rFonts w:cs="Arial"/>
          <w:sz w:val="24"/>
          <w:szCs w:val="24"/>
        </w:rPr>
      </w:pPr>
    </w:p>
    <w:p w14:paraId="71B9A908" w14:textId="77777777" w:rsidR="00B2232C" w:rsidRDefault="00B2232C" w:rsidP="00B2232C">
      <w:pPr>
        <w:jc w:val="both"/>
        <w:rPr>
          <w:rFonts w:cs="Arial"/>
          <w:b/>
          <w:bCs/>
          <w:color w:val="DC0064" w:themeColor="accent1"/>
          <w:sz w:val="24"/>
          <w:szCs w:val="24"/>
        </w:rPr>
      </w:pPr>
      <w:r w:rsidRPr="00B2232C">
        <w:rPr>
          <w:rFonts w:cs="Arial"/>
          <w:b/>
          <w:bCs/>
          <w:color w:val="DC0064" w:themeColor="accent1"/>
          <w:sz w:val="24"/>
          <w:szCs w:val="24"/>
        </w:rPr>
        <w:t>Hauchdünne Effekte mit Tiefenwirkung</w:t>
      </w:r>
    </w:p>
    <w:p w14:paraId="3947CAE8" w14:textId="77777777" w:rsidR="00B2232C" w:rsidRPr="00B2232C" w:rsidRDefault="00B2232C" w:rsidP="00B2232C">
      <w:pPr>
        <w:jc w:val="both"/>
        <w:rPr>
          <w:rFonts w:cs="Arial"/>
          <w:b/>
          <w:bCs/>
          <w:color w:val="DC0064" w:themeColor="accent1"/>
          <w:sz w:val="24"/>
          <w:szCs w:val="24"/>
        </w:rPr>
      </w:pPr>
    </w:p>
    <w:p w14:paraId="7A968A2B" w14:textId="55A14FC2" w:rsidR="00B2232C" w:rsidRDefault="00B2232C" w:rsidP="00B2232C">
      <w:pPr>
        <w:jc w:val="both"/>
        <w:rPr>
          <w:rFonts w:cs="Arial"/>
          <w:sz w:val="24"/>
          <w:szCs w:val="24"/>
        </w:rPr>
      </w:pPr>
      <w:r w:rsidRPr="00B2232C">
        <w:rPr>
          <w:rFonts w:cs="Arial"/>
          <w:sz w:val="24"/>
          <w:szCs w:val="24"/>
        </w:rPr>
        <w:t xml:space="preserve">Die fluoreszierenden TEXTURE Massen verleihen monolithischen Restaurationen mit natürlichen Farb- und </w:t>
      </w:r>
      <w:proofErr w:type="spellStart"/>
      <w:r w:rsidRPr="00B2232C">
        <w:rPr>
          <w:rFonts w:cs="Arial"/>
          <w:sz w:val="24"/>
          <w:szCs w:val="24"/>
        </w:rPr>
        <w:t>Transluzenzeffekten</w:t>
      </w:r>
      <w:proofErr w:type="spellEnd"/>
      <w:r w:rsidRPr="00B2232C">
        <w:rPr>
          <w:rFonts w:cs="Arial"/>
          <w:sz w:val="24"/>
          <w:szCs w:val="24"/>
        </w:rPr>
        <w:t xml:space="preserve"> eine dynamische Tiefenwirkung und Vitalität.</w:t>
      </w:r>
      <w:r w:rsidRPr="00B2232C" w:rsidDel="00786E99">
        <w:rPr>
          <w:rFonts w:cs="Arial"/>
          <w:sz w:val="24"/>
          <w:szCs w:val="24"/>
        </w:rPr>
        <w:t xml:space="preserve"> </w:t>
      </w:r>
      <w:r w:rsidRPr="00B2232C">
        <w:rPr>
          <w:rFonts w:cs="Arial"/>
          <w:sz w:val="24"/>
          <w:szCs w:val="24"/>
        </w:rPr>
        <w:t xml:space="preserve"> Direkt nach dem Brand entsteht ohne jegliche Ausarbeitung eine natürliche dentale Textur. Die nicht fluoreszierenden TEXTURE GINGIVA Massen ermöglichen eine naturgetreue Reproduktion der Farbwirkung und Textur des Weichgewebes. In Kombination mit den facettenreichen EFFECT GINGIVA Massen kann eine absolut patientenindividuelle Note erreicht werden</w:t>
      </w:r>
      <w:r w:rsidR="00C008D4">
        <w:rPr>
          <w:rFonts w:cs="Arial"/>
          <w:sz w:val="24"/>
          <w:szCs w:val="24"/>
        </w:rPr>
        <w:t xml:space="preserve">. </w:t>
      </w:r>
      <w:r w:rsidR="007E75EB" w:rsidRPr="00C008D4">
        <w:rPr>
          <w:rFonts w:cs="Arial"/>
          <w:sz w:val="24"/>
          <w:szCs w:val="24"/>
        </w:rPr>
        <w:t xml:space="preserve">Die FLUO-GLAZE PASTE harmonisiert perfekt sowohl bei Tageslicht als auch unter 365 </w:t>
      </w:r>
      <w:proofErr w:type="spellStart"/>
      <w:r w:rsidR="007E75EB" w:rsidRPr="00C008D4">
        <w:rPr>
          <w:rFonts w:cs="Arial"/>
          <w:sz w:val="24"/>
          <w:szCs w:val="24"/>
        </w:rPr>
        <w:t>nm</w:t>
      </w:r>
      <w:proofErr w:type="spellEnd"/>
      <w:r w:rsidR="007E75EB" w:rsidRPr="00C008D4">
        <w:rPr>
          <w:rFonts w:cs="Arial"/>
          <w:sz w:val="24"/>
          <w:szCs w:val="24"/>
        </w:rPr>
        <w:t xml:space="preserve"> UV-Schwarzlicht Einfluss.</w:t>
      </w:r>
      <w:r w:rsidR="007E75EB">
        <w:rPr>
          <w:rFonts w:cs="Arial"/>
          <w:sz w:val="24"/>
          <w:szCs w:val="24"/>
        </w:rPr>
        <w:t xml:space="preserve"> </w:t>
      </w:r>
      <w:r w:rsidRPr="00E44A00">
        <w:rPr>
          <w:rFonts w:cs="Arial"/>
          <w:sz w:val="24"/>
          <w:szCs w:val="24"/>
        </w:rPr>
        <w:t xml:space="preserve">Da die </w:t>
      </w:r>
      <w:proofErr w:type="spellStart"/>
      <w:r w:rsidRPr="00E44A00">
        <w:rPr>
          <w:rFonts w:cs="Arial"/>
          <w:sz w:val="24"/>
          <w:szCs w:val="24"/>
        </w:rPr>
        <w:t>mukogingivale</w:t>
      </w:r>
      <w:proofErr w:type="spellEnd"/>
      <w:r w:rsidRPr="00E44A00">
        <w:rPr>
          <w:rFonts w:cs="Arial"/>
          <w:sz w:val="24"/>
          <w:szCs w:val="24"/>
        </w:rPr>
        <w:t xml:space="preserve"> Anatomie nicht fluoresziert, steht für eine natürliche rote Ästhetik auch eine nicht fluoreszierende Glasur zur Verfügung.</w:t>
      </w:r>
    </w:p>
    <w:p w14:paraId="3C00FA8E" w14:textId="77777777" w:rsidR="00B2232C" w:rsidRPr="00B2232C" w:rsidRDefault="00B2232C" w:rsidP="00B2232C">
      <w:pPr>
        <w:jc w:val="both"/>
        <w:rPr>
          <w:rFonts w:cs="Arial"/>
          <w:sz w:val="24"/>
          <w:szCs w:val="24"/>
        </w:rPr>
      </w:pPr>
    </w:p>
    <w:p w14:paraId="7C3F93F8" w14:textId="77777777" w:rsidR="00B2232C" w:rsidRPr="00B2232C" w:rsidRDefault="00B2232C" w:rsidP="00B2232C">
      <w:pPr>
        <w:jc w:val="both"/>
        <w:rPr>
          <w:rFonts w:cs="Arial"/>
          <w:b/>
          <w:bCs/>
          <w:color w:val="DC0064" w:themeColor="accent1"/>
          <w:sz w:val="24"/>
          <w:szCs w:val="24"/>
        </w:rPr>
      </w:pPr>
      <w:r w:rsidRPr="00B2232C">
        <w:rPr>
          <w:rFonts w:cs="Arial"/>
          <w:b/>
          <w:bCs/>
          <w:color w:val="DC0064" w:themeColor="accent1"/>
          <w:sz w:val="24"/>
          <w:szCs w:val="24"/>
        </w:rPr>
        <w:t>Effizienzbooster mit großer Wirkung</w:t>
      </w:r>
    </w:p>
    <w:p w14:paraId="62B9AE87" w14:textId="77777777" w:rsidR="00B2232C" w:rsidRPr="00B2232C" w:rsidRDefault="00B2232C" w:rsidP="00B2232C">
      <w:pPr>
        <w:jc w:val="both"/>
        <w:rPr>
          <w:rFonts w:cs="Arial"/>
          <w:b/>
          <w:bCs/>
          <w:sz w:val="24"/>
          <w:szCs w:val="24"/>
        </w:rPr>
      </w:pPr>
    </w:p>
    <w:p w14:paraId="6B1A58B4" w14:textId="6B3E6BEE" w:rsidR="00B2232C" w:rsidRPr="008D171F" w:rsidRDefault="00B2232C" w:rsidP="00A644C5">
      <w:pPr>
        <w:jc w:val="both"/>
        <w:rPr>
          <w:rFonts w:cs="Arial"/>
          <w:strike/>
          <w:sz w:val="24"/>
          <w:szCs w:val="24"/>
        </w:rPr>
      </w:pPr>
      <w:r w:rsidRPr="00B2232C">
        <w:rPr>
          <w:rFonts w:cs="Arial"/>
          <w:sz w:val="24"/>
          <w:szCs w:val="24"/>
        </w:rPr>
        <w:t xml:space="preserve">Durch die Einfärbung der VITA LUMEX UNIQUE Massen ist das keramische Ergebnis bereits vor dem Brennvorgang sichtbar, was ein kontrolliertes und vorhersagbares Arbeiten ermöglicht. Die hohe Standfestigkeit des Materials sorgt bei der </w:t>
      </w:r>
      <w:proofErr w:type="spellStart"/>
      <w:r w:rsidRPr="00B2232C">
        <w:rPr>
          <w:rFonts w:cs="Arial"/>
          <w:sz w:val="24"/>
          <w:szCs w:val="24"/>
        </w:rPr>
        <w:t>Wet</w:t>
      </w:r>
      <w:proofErr w:type="spellEnd"/>
      <w:r w:rsidRPr="00B2232C">
        <w:rPr>
          <w:rFonts w:cs="Arial"/>
          <w:sz w:val="24"/>
          <w:szCs w:val="24"/>
        </w:rPr>
        <w:t>-on-</w:t>
      </w:r>
      <w:proofErr w:type="spellStart"/>
      <w:r w:rsidRPr="00B2232C">
        <w:rPr>
          <w:rFonts w:cs="Arial"/>
          <w:sz w:val="24"/>
          <w:szCs w:val="24"/>
        </w:rPr>
        <w:t>Wet</w:t>
      </w:r>
      <w:proofErr w:type="spellEnd"/>
      <w:r w:rsidRPr="00B2232C">
        <w:rPr>
          <w:rFonts w:cs="Arial"/>
          <w:sz w:val="24"/>
          <w:szCs w:val="24"/>
        </w:rPr>
        <w:t xml:space="preserve">-Technik dafür, dass die eingearbeiteten Strukturen sowohl beim Modellieren als auch während des Brandes erhalten bleiben. Was aus dem Ofen kommt, ist also keine Überraschung. Die intuitive und anwenderfreundliche Handhabung von VITA LUMEX UNIQUE bringt die </w:t>
      </w:r>
      <w:proofErr w:type="spellStart"/>
      <w:r w:rsidR="003379FF">
        <w:rPr>
          <w:rFonts w:cs="Arial"/>
          <w:sz w:val="24"/>
          <w:szCs w:val="24"/>
        </w:rPr>
        <w:t>Microlayering</w:t>
      </w:r>
      <w:proofErr w:type="spellEnd"/>
      <w:r w:rsidRPr="00B2232C">
        <w:rPr>
          <w:rFonts w:cs="Arial"/>
          <w:sz w:val="24"/>
          <w:szCs w:val="24"/>
        </w:rPr>
        <w:t xml:space="preserve"> auf ein neues Effizienzlevel, </w:t>
      </w:r>
      <w:r w:rsidR="001066F2" w:rsidRPr="001066F2">
        <w:rPr>
          <w:rFonts w:cs="Arial"/>
          <w:sz w:val="24"/>
          <w:szCs w:val="24"/>
        </w:rPr>
        <w:t xml:space="preserve">mit dem sowohl </w:t>
      </w:r>
      <w:r w:rsidR="001066F2">
        <w:rPr>
          <w:rFonts w:cs="Arial"/>
          <w:sz w:val="24"/>
          <w:szCs w:val="24"/>
        </w:rPr>
        <w:t xml:space="preserve">Einsteiger </w:t>
      </w:r>
      <w:r w:rsidR="001066F2" w:rsidRPr="001066F2">
        <w:rPr>
          <w:rFonts w:cs="Arial"/>
          <w:sz w:val="24"/>
          <w:szCs w:val="24"/>
        </w:rPr>
        <w:t xml:space="preserve">als auch erfahrene Anwender höchsten ästhetischen Ansprüchen gerecht </w:t>
      </w:r>
    </w:p>
    <w:p w14:paraId="0C578538" w14:textId="77777777" w:rsidR="00B2232C" w:rsidRDefault="00B2232C" w:rsidP="00B2232C">
      <w:pPr>
        <w:rPr>
          <w:rFonts w:cs="Arial"/>
          <w:b/>
          <w:bCs/>
        </w:rPr>
      </w:pPr>
    </w:p>
    <w:p w14:paraId="7F032F21" w14:textId="61917268" w:rsidR="00F86092" w:rsidRPr="005030B2" w:rsidRDefault="00B2232C" w:rsidP="00F86092">
      <w:pPr>
        <w:spacing w:after="120" w:line="360" w:lineRule="auto"/>
        <w:rPr>
          <w:rStyle w:val="Formatvorlage14"/>
          <w:rFonts w:cs="Arial"/>
          <w:color w:val="4D4D4D" w:themeColor="accent3"/>
          <w:sz w:val="28"/>
        </w:rPr>
      </w:pPr>
      <w:r>
        <w:rPr>
          <w:rFonts w:cs="Arial"/>
          <w:noProof/>
        </w:rPr>
        <w:lastRenderedPageBreak/>
        <w:drawing>
          <wp:anchor distT="0" distB="0" distL="114300" distR="114300" simplePos="0" relativeHeight="251660289" behindDoc="1" locked="0" layoutInCell="1" allowOverlap="1" wp14:anchorId="57AD8812" wp14:editId="11A5EB09">
            <wp:simplePos x="0" y="0"/>
            <wp:positionH relativeFrom="column">
              <wp:posOffset>4445</wp:posOffset>
            </wp:positionH>
            <wp:positionV relativeFrom="paragraph">
              <wp:posOffset>0</wp:posOffset>
            </wp:positionV>
            <wp:extent cx="2505075" cy="1671320"/>
            <wp:effectExtent l="0" t="0" r="9525" b="5080"/>
            <wp:wrapSquare wrapText="bothSides"/>
            <wp:docPr id="1201082522" name="Grafik 1" descr="Ein Bild, das Plastik, Deckel, Laborausstattung, verschreibungspflichtiges Medikamen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1082522" name="Grafik 1" descr="Ein Bild, das Plastik, Deckel, Laborausstattung, verschreibungspflichtiges Medikament enthält.&#10;&#10;Automatisch generierte Beschreibung"/>
                    <pic:cNvPicPr>
                      <a:picLocks noChangeAspect="1" noChangeArrowheads="1"/>
                    </pic:cNvPicPr>
                  </pic:nvPicPr>
                  <pic:blipFill>
                    <a:blip r:embed="rId11" cstate="email">
                      <a:extLst>
                        <a:ext uri="{28A0092B-C50C-407E-A947-70E740481C1C}">
                          <a14:useLocalDpi xmlns:a14="http://schemas.microsoft.com/office/drawing/2010/main"/>
                        </a:ext>
                      </a:extLst>
                    </a:blip>
                    <a:srcRect/>
                    <a:stretch>
                      <a:fillRect/>
                    </a:stretch>
                  </pic:blipFill>
                  <pic:spPr bwMode="auto">
                    <a:xfrm>
                      <a:off x="0" y="0"/>
                      <a:ext cx="2505075" cy="1671320"/>
                    </a:xfrm>
                    <a:prstGeom prst="rect">
                      <a:avLst/>
                    </a:prstGeom>
                    <a:noFill/>
                    <a:ln>
                      <a:noFill/>
                    </a:ln>
                  </pic:spPr>
                </pic:pic>
              </a:graphicData>
            </a:graphic>
          </wp:anchor>
        </w:drawing>
      </w:r>
    </w:p>
    <w:p w14:paraId="4493CEA2" w14:textId="0725D59C"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21FA07D2" w14:textId="5B366D76"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0ABE1914" w14:textId="111D6282"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34BA41C8" w14:textId="422A5B4E"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38E3D18A" w14:textId="4778062C"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38B0A77F" w14:textId="7263FF98"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36763827" w14:textId="46FA5BC4"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05856D68" w14:textId="00A2F974"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5396B6D1" w14:textId="1E484C26"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3A615DD2" w14:textId="7C85952A"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297E1225" w14:textId="3021FD5B" w:rsidR="00B2232C" w:rsidRPr="00A644C5" w:rsidRDefault="00B2232C" w:rsidP="00426C65">
      <w:pPr>
        <w:pStyle w:val="Preline"/>
        <w:spacing w:after="0" w:line="240" w:lineRule="auto"/>
        <w:rPr>
          <w:rStyle w:val="Formatvorlage14"/>
          <w:rFonts w:cs="Arial"/>
          <w:b w:val="0"/>
          <w:bCs w:val="0"/>
          <w:color w:val="4D4D4D" w:themeColor="accent3"/>
          <w:sz w:val="18"/>
          <w:szCs w:val="18"/>
        </w:rPr>
      </w:pPr>
    </w:p>
    <w:p w14:paraId="0F10B740" w14:textId="2340A8D5" w:rsidR="002372FF" w:rsidRPr="008D171F" w:rsidRDefault="005030B2" w:rsidP="00426C65">
      <w:pPr>
        <w:pStyle w:val="Preline"/>
        <w:spacing w:after="0" w:line="240" w:lineRule="auto"/>
        <w:rPr>
          <w:rStyle w:val="Formatvorlage14"/>
          <w:rFonts w:cs="Arial"/>
          <w:b w:val="0"/>
          <w:bCs w:val="0"/>
          <w:color w:val="4D4D4D" w:themeColor="accent3"/>
          <w:sz w:val="18"/>
          <w:szCs w:val="18"/>
          <w:lang w:val="en-US"/>
        </w:rPr>
      </w:pPr>
      <w:r w:rsidRPr="008D171F">
        <w:rPr>
          <w:rStyle w:val="Formatvorlage14"/>
          <w:rFonts w:cs="Arial"/>
          <w:b w:val="0"/>
          <w:bCs w:val="0"/>
          <w:color w:val="4D4D4D" w:themeColor="accent3"/>
          <w:sz w:val="18"/>
          <w:szCs w:val="18"/>
          <w:lang w:val="en-US"/>
        </w:rPr>
        <w:t>Abb</w:t>
      </w:r>
      <w:r w:rsidR="00F86092" w:rsidRPr="008D171F">
        <w:rPr>
          <w:rStyle w:val="Formatvorlage14"/>
          <w:rFonts w:cs="Arial"/>
          <w:b w:val="0"/>
          <w:bCs w:val="0"/>
          <w:color w:val="4D4D4D" w:themeColor="accent3"/>
          <w:sz w:val="18"/>
          <w:szCs w:val="18"/>
          <w:lang w:val="en-US"/>
        </w:rPr>
        <w:t xml:space="preserve">. 1: </w:t>
      </w:r>
      <w:r w:rsidR="00A644C5" w:rsidRPr="008D171F">
        <w:rPr>
          <w:rFonts w:cs="Arial"/>
          <w:b w:val="0"/>
          <w:bCs w:val="0"/>
          <w:color w:val="4D4D4D" w:themeColor="accent3"/>
          <w:sz w:val="18"/>
          <w:szCs w:val="18"/>
          <w:lang w:val="en-US"/>
        </w:rPr>
        <w:t xml:space="preserve">Die </w:t>
      </w:r>
      <w:proofErr w:type="spellStart"/>
      <w:r w:rsidR="00A644C5" w:rsidRPr="008D171F">
        <w:rPr>
          <w:rFonts w:cs="Arial"/>
          <w:b w:val="0"/>
          <w:bCs w:val="0"/>
          <w:color w:val="4D4D4D" w:themeColor="accent3"/>
          <w:sz w:val="18"/>
          <w:szCs w:val="18"/>
          <w:lang w:val="en-US"/>
        </w:rPr>
        <w:t>neuen</w:t>
      </w:r>
      <w:proofErr w:type="spellEnd"/>
      <w:r w:rsidR="00A644C5" w:rsidRPr="008D171F">
        <w:rPr>
          <w:rFonts w:cs="Arial"/>
          <w:b w:val="0"/>
          <w:bCs w:val="0"/>
          <w:color w:val="4D4D4D" w:themeColor="accent3"/>
          <w:sz w:val="18"/>
          <w:szCs w:val="18"/>
          <w:lang w:val="en-US"/>
        </w:rPr>
        <w:t xml:space="preserve"> Liquid Ceramics: VITA LUMEX UNIQUE</w:t>
      </w:r>
    </w:p>
    <w:p w14:paraId="631C9E72" w14:textId="1908E704" w:rsidR="0061538D" w:rsidRPr="008D171F" w:rsidRDefault="00A644C5" w:rsidP="00426C65">
      <w:pPr>
        <w:pStyle w:val="Preline"/>
        <w:spacing w:after="0" w:line="240" w:lineRule="auto"/>
        <w:rPr>
          <w:rStyle w:val="Formatvorlage14"/>
          <w:rFonts w:cs="Arial"/>
          <w:b w:val="0"/>
          <w:bCs w:val="0"/>
          <w:color w:val="4D4D4D" w:themeColor="accent3"/>
          <w:sz w:val="28"/>
          <w:lang w:val="en-US"/>
        </w:rPr>
      </w:pPr>
      <w:r>
        <w:rPr>
          <w:rFonts w:cs="Arial"/>
          <w:noProof/>
          <w:sz w:val="20"/>
          <w:szCs w:val="20"/>
        </w:rPr>
        <w:drawing>
          <wp:anchor distT="0" distB="0" distL="114300" distR="114300" simplePos="0" relativeHeight="251661313" behindDoc="0" locked="0" layoutInCell="1" allowOverlap="1" wp14:anchorId="0475F419" wp14:editId="2536709E">
            <wp:simplePos x="0" y="0"/>
            <wp:positionH relativeFrom="margin">
              <wp:align>left</wp:align>
            </wp:positionH>
            <wp:positionV relativeFrom="paragraph">
              <wp:posOffset>118110</wp:posOffset>
            </wp:positionV>
            <wp:extent cx="2495550" cy="1664330"/>
            <wp:effectExtent l="0" t="0" r="0" b="0"/>
            <wp:wrapSquare wrapText="bothSides"/>
            <wp:docPr id="953894403" name="Grafik 2" descr="Ein Bild, das Kunst enthält.&#10;&#10;Automatisch generierte Beschreibung mit mittlerer Zuverlässigke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3894403" name="Grafik 2" descr="Ein Bild, das Kunst enthält.&#10;&#10;Automatisch generierte Beschreibung mit mittlerer Zuverlässigkeit"/>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2495550" cy="16643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DAE7FF2" w14:textId="076A1E9B"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59C07606" w14:textId="77777777"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15E6138A" w14:textId="77777777"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260E5212" w14:textId="77777777"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5B38939F" w14:textId="2917DAC9"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62E18E7D" w14:textId="77777777"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6B9B838C" w14:textId="77777777"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0974D8D7" w14:textId="77777777"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00749B4F" w14:textId="445F9E17" w:rsidR="00A644C5" w:rsidRPr="008D171F" w:rsidRDefault="00A644C5" w:rsidP="00426C65">
      <w:pPr>
        <w:pStyle w:val="Preline"/>
        <w:spacing w:after="0" w:line="240" w:lineRule="auto"/>
        <w:rPr>
          <w:rStyle w:val="Formatvorlage14"/>
          <w:rFonts w:cs="Arial"/>
          <w:b w:val="0"/>
          <w:bCs w:val="0"/>
          <w:color w:val="4D4D4D" w:themeColor="accent3"/>
          <w:sz w:val="28"/>
          <w:lang w:val="en-US"/>
        </w:rPr>
      </w:pPr>
      <w:r w:rsidRPr="008D171F">
        <w:rPr>
          <w:rStyle w:val="Formatvorlage14"/>
          <w:rFonts w:cs="Arial"/>
          <w:b w:val="0"/>
          <w:bCs w:val="0"/>
          <w:color w:val="4D4D4D" w:themeColor="accent3"/>
          <w:sz w:val="18"/>
          <w:szCs w:val="18"/>
          <w:lang w:val="en-US"/>
        </w:rPr>
        <w:t>Abb. 2:</w:t>
      </w:r>
      <w:r w:rsidRPr="008D171F">
        <w:rPr>
          <w:rFonts w:cs="Arial"/>
          <w:sz w:val="20"/>
          <w:szCs w:val="20"/>
          <w:lang w:val="en-US"/>
        </w:rPr>
        <w:t xml:space="preserve"> </w:t>
      </w:r>
      <w:r w:rsidRPr="008D171F">
        <w:rPr>
          <w:rFonts w:cs="Arial"/>
          <w:b w:val="0"/>
          <w:bCs w:val="0"/>
          <w:color w:val="4D4D4D" w:themeColor="accent3"/>
          <w:sz w:val="18"/>
          <w:szCs w:val="18"/>
          <w:lang w:val="en-US"/>
        </w:rPr>
        <w:t>Die Liquid Ceramics: VITA LUMEX UNIQUE</w:t>
      </w:r>
    </w:p>
    <w:p w14:paraId="2F6ABA08" w14:textId="77777777"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4C517EDD" w14:textId="351C0130" w:rsidR="00A644C5" w:rsidRPr="008D171F" w:rsidRDefault="00A644C5" w:rsidP="00426C65">
      <w:pPr>
        <w:pStyle w:val="Preline"/>
        <w:spacing w:after="0" w:line="240" w:lineRule="auto"/>
        <w:rPr>
          <w:rStyle w:val="Formatvorlage14"/>
          <w:rFonts w:cs="Arial"/>
          <w:b w:val="0"/>
          <w:bCs w:val="0"/>
          <w:color w:val="4D4D4D" w:themeColor="accent3"/>
          <w:sz w:val="28"/>
          <w:lang w:val="en-US"/>
        </w:rPr>
      </w:pPr>
      <w:r w:rsidRPr="00C60FD7">
        <w:rPr>
          <w:rFonts w:cs="Arial"/>
          <w:noProof/>
        </w:rPr>
        <mc:AlternateContent>
          <mc:Choice Requires="wps">
            <w:drawing>
              <wp:anchor distT="0" distB="0" distL="114300" distR="114300" simplePos="0" relativeHeight="251658240" behindDoc="0" locked="0" layoutInCell="1" allowOverlap="1" wp14:anchorId="19C196A5" wp14:editId="0E6660DD">
                <wp:simplePos x="0" y="0"/>
                <wp:positionH relativeFrom="page">
                  <wp:align>center</wp:align>
                </wp:positionH>
                <wp:positionV relativeFrom="paragraph">
                  <wp:posOffset>35560</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34BA4EDC"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w:t>
                            </w:r>
                            <w:r w:rsidR="00B2232C">
                              <w:rPr>
                                <w:rFonts w:cs="Arial"/>
                                <w:color w:val="3A3938"/>
                                <w:spacing w:val="-2"/>
                                <w:sz w:val="16"/>
                                <w:szCs w:val="16"/>
                              </w:rPr>
                              <w:t>mehr als</w:t>
                            </w:r>
                            <w:r w:rsidRPr="00C60FD7">
                              <w:rPr>
                                <w:rFonts w:cs="Arial"/>
                                <w:color w:val="3A3938"/>
                                <w:spacing w:val="-2"/>
                                <w:sz w:val="16"/>
                                <w:szCs w:val="16"/>
                              </w:rPr>
                              <w:t xml:space="preserve">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0276FA46"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w:t>
                            </w:r>
                            <w:r w:rsidR="00C008D4">
                              <w:rPr>
                                <w:rFonts w:cs="Arial"/>
                                <w:color w:val="3A3938"/>
                                <w:spacing w:val="-2"/>
                                <w:sz w:val="16"/>
                                <w:szCs w:val="16"/>
                              </w:rPr>
                              <w:t>150</w:t>
                            </w:r>
                            <w:r w:rsidRPr="00C60FD7">
                              <w:rPr>
                                <w:rFonts w:cs="Arial"/>
                                <w:color w:val="3A3938"/>
                                <w:spacing w:val="-2"/>
                                <w:sz w:val="16"/>
                                <w:szCs w:val="16"/>
                              </w:rPr>
                              <w:t xml:space="preserve"> Ländern bei ihrer täglichen Arbeit. </w:t>
                            </w:r>
                          </w:p>
                          <w:p w14:paraId="73410DEF" w14:textId="0F4D875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r w:rsidR="00A644C5">
                              <w:rPr>
                                <w:rFonts w:cs="Arial"/>
                                <w:color w:val="3A3938"/>
                                <w:spacing w:val="-2"/>
                                <w:sz w:val="16"/>
                                <w:szCs w:val="16"/>
                              </w:rPr>
                              <w:t>PERFECT MATCH</w:t>
                            </w:r>
                            <w:r w:rsidRPr="00C60FD7">
                              <w:rPr>
                                <w:rFonts w:cs="Arial"/>
                                <w:color w:val="3A3938"/>
                                <w:spacing w:val="-2"/>
                                <w:sz w:val="16"/>
                                <w:szCs w:val="16"/>
                              </w:rPr>
                              <w:t>“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2.8pt;width:458.5pt;height:164.4pt;z-index:251658240;visibility:visible;mso-wrap-style:square;mso-height-percent:0;mso-wrap-distance-left:9pt;mso-wrap-distance-top:0;mso-wrap-distance-right:9pt;mso-wrap-distance-bottom:0;mso-position-horizontal:center;mso-position-horizontal-relative:page;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sidRPr="00705FDF">
                        <w:rPr>
                          <w:rFonts w:asciiTheme="minorHAnsi" w:hAnsiTheme="minorHAnsi" w:cs="Calibri (Textkörper)"/>
                          <w:b/>
                          <w:bCs/>
                          <w:color w:val="DC0063"/>
                          <w:spacing w:val="-2"/>
                          <w:sz w:val="18"/>
                          <w:szCs w:val="18"/>
                        </w:rPr>
                        <w:t>VITA Zahnfabrik H. Rauter GmbH &amp; Co. KG</w:t>
                      </w:r>
                    </w:p>
                    <w:p w14:paraId="3C562144" w14:textId="34BA4EDC"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Die VITA Zahnfabrik H. Rauter GmbH &amp; Co. KG ist ein in vierter Generation geführtes Familienunternehmen der Dentalbranche mit Sitz in Bad Säckingen, im Süden Deutschlands. VITA entwickelt, produziert und vertreibt seit </w:t>
                      </w:r>
                      <w:r w:rsidR="00B2232C">
                        <w:rPr>
                          <w:rFonts w:cs="Arial"/>
                          <w:color w:val="3A3938"/>
                          <w:spacing w:val="-2"/>
                          <w:sz w:val="16"/>
                          <w:szCs w:val="16"/>
                        </w:rPr>
                        <w:t>mehr als</w:t>
                      </w:r>
                      <w:r w:rsidRPr="00C60FD7">
                        <w:rPr>
                          <w:rFonts w:cs="Arial"/>
                          <w:color w:val="3A3938"/>
                          <w:spacing w:val="-2"/>
                          <w:sz w:val="16"/>
                          <w:szCs w:val="16"/>
                        </w:rPr>
                        <w:t xml:space="preserve"> 100 Jahren innovative und hochwertige Qualitätsprodukte und Versorgungslösungen für die Zahntechnik und Zahnheilkunde. Weltweit arbeiten mehr als 600 Beschäftigte für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mit dem Ziel, so nahe an Anwendern und Kunden zu sein wie niemand sonst. Die Kompetenzfelder reichen von analoger und digitaler Farbbestimmung, Prothesenzähnen und Verblendmaterialien über Presskeramiken und CAD/CAM-Materialien bis hin zu Öfen und zahnmedizinischen Materialien. </w:t>
                      </w:r>
                    </w:p>
                    <w:p w14:paraId="4F47096A" w14:textId="0276FA46"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 xml:space="preserve">Auch bei der Neuentwicklung innovativer Systemlösungen für die funktionelle und ästhetische Reproduktion von Zahnhartsubstanz stehen die Bedürfnisse der Anwender im Mittelpunkt. Mit wissenschaftlicher Fachkompetenz und gezielten Fortbildungsprogrammen unterstützt und berät </w:t>
                      </w:r>
                      <w:proofErr w:type="gramStart"/>
                      <w:r w:rsidRPr="00C60FD7">
                        <w:rPr>
                          <w:rFonts w:cs="Arial"/>
                          <w:color w:val="3A3938"/>
                          <w:spacing w:val="-2"/>
                          <w:sz w:val="16"/>
                          <w:szCs w:val="16"/>
                        </w:rPr>
                        <w:t>VITA Dentalexperten</w:t>
                      </w:r>
                      <w:proofErr w:type="gramEnd"/>
                      <w:r w:rsidRPr="00C60FD7">
                        <w:rPr>
                          <w:rFonts w:cs="Arial"/>
                          <w:color w:val="3A3938"/>
                          <w:spacing w:val="-2"/>
                          <w:sz w:val="16"/>
                          <w:szCs w:val="16"/>
                        </w:rPr>
                        <w:t xml:space="preserve"> aus mehr als </w:t>
                      </w:r>
                      <w:r w:rsidR="00C008D4">
                        <w:rPr>
                          <w:rFonts w:cs="Arial"/>
                          <w:color w:val="3A3938"/>
                          <w:spacing w:val="-2"/>
                          <w:sz w:val="16"/>
                          <w:szCs w:val="16"/>
                        </w:rPr>
                        <w:t>150</w:t>
                      </w:r>
                      <w:r w:rsidRPr="00C60FD7">
                        <w:rPr>
                          <w:rFonts w:cs="Arial"/>
                          <w:color w:val="3A3938"/>
                          <w:spacing w:val="-2"/>
                          <w:sz w:val="16"/>
                          <w:szCs w:val="16"/>
                        </w:rPr>
                        <w:t xml:space="preserve"> Ländern bei ihrer täglichen Arbeit. </w:t>
                      </w:r>
                    </w:p>
                    <w:p w14:paraId="73410DEF" w14:textId="0F4D8753" w:rsidR="00C60FD7" w:rsidRPr="00C60FD7"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rPr>
                      </w:pPr>
                      <w:r w:rsidRPr="00C60FD7">
                        <w:rPr>
                          <w:rFonts w:cs="Arial"/>
                          <w:color w:val="3A3938"/>
                          <w:spacing w:val="-2"/>
                          <w:sz w:val="16"/>
                          <w:szCs w:val="16"/>
                        </w:rPr>
                        <w:t>Dieser „</w:t>
                      </w:r>
                      <w:r w:rsidR="00A644C5">
                        <w:rPr>
                          <w:rFonts w:cs="Arial"/>
                          <w:color w:val="3A3938"/>
                          <w:spacing w:val="-2"/>
                          <w:sz w:val="16"/>
                          <w:szCs w:val="16"/>
                        </w:rPr>
                        <w:t>PERFECT MATCH</w:t>
                      </w:r>
                      <w:r w:rsidRPr="00C60FD7">
                        <w:rPr>
                          <w:rFonts w:cs="Arial"/>
                          <w:color w:val="3A3938"/>
                          <w:spacing w:val="-2"/>
                          <w:sz w:val="16"/>
                          <w:szCs w:val="16"/>
                        </w:rPr>
                        <w:t>“ ist in Labor und Praxis von der präzisen Zahnfarbbestimmung bis zur fertigen</w:t>
                      </w:r>
                      <w:r w:rsidRPr="00042B65">
                        <w:rPr>
                          <w:rFonts w:cs="Arial"/>
                          <w:color w:val="3A3938"/>
                          <w:spacing w:val="-2"/>
                        </w:rPr>
                        <w:t xml:space="preserve"> </w:t>
                      </w:r>
                      <w:r w:rsidRPr="00C60FD7">
                        <w:rPr>
                          <w:rFonts w:cs="Arial"/>
                          <w:color w:val="3A3938"/>
                          <w:spacing w:val="-2"/>
                          <w:sz w:val="16"/>
                          <w:szCs w:val="16"/>
                        </w:rPr>
                        <w:t xml:space="preserve">Restauration und Zementierung erlebbar. Die </w:t>
                      </w:r>
                      <w:proofErr w:type="gramStart"/>
                      <w:r w:rsidRPr="00C60FD7">
                        <w:rPr>
                          <w:rFonts w:cs="Arial"/>
                          <w:color w:val="3A3938"/>
                          <w:spacing w:val="-2"/>
                          <w:sz w:val="16"/>
                          <w:szCs w:val="16"/>
                        </w:rPr>
                        <w:t>VITA Zahnfabrik</w:t>
                      </w:r>
                      <w:proofErr w:type="gramEnd"/>
                      <w:r w:rsidRPr="00C60FD7">
                        <w:rPr>
                          <w:rFonts w:cs="Arial"/>
                          <w:color w:val="3A3938"/>
                          <w:spacing w:val="-2"/>
                          <w:sz w:val="16"/>
                          <w:szCs w:val="16"/>
                        </w:rPr>
                        <w:t xml:space="preserve"> setzt </w:t>
                      </w:r>
                      <w:r w:rsidR="00D53B37">
                        <w:rPr>
                          <w:rFonts w:cs="Arial"/>
                          <w:color w:val="3A3938"/>
                          <w:spacing w:val="-2"/>
                          <w:sz w:val="16"/>
                          <w:szCs w:val="16"/>
                        </w:rPr>
                        <w:t>i</w:t>
                      </w:r>
                      <w:r w:rsidRPr="00C60FD7">
                        <w:rPr>
                          <w:rFonts w:cs="Arial"/>
                          <w:color w:val="3A3938"/>
                          <w:spacing w:val="-2"/>
                          <w:sz w:val="16"/>
                          <w:szCs w:val="16"/>
                        </w:rPr>
                        <w:t>hren Weg konsequent fort, mit kontinuierlicher Innovationskraft und hohem Qualitätsanspruch immer bessere Lösungen für eine perfekte Prothetik zu</w:t>
                      </w:r>
                      <w:r w:rsidRPr="00042B65">
                        <w:rPr>
                          <w:rFonts w:cs="Arial"/>
                          <w:color w:val="3A3938"/>
                          <w:spacing w:val="-2"/>
                        </w:rPr>
                        <w:t xml:space="preserve"> </w:t>
                      </w:r>
                      <w:r w:rsidRPr="00C60FD7">
                        <w:rPr>
                          <w:rFonts w:cs="Arial"/>
                          <w:color w:val="3A3938"/>
                          <w:spacing w:val="-2"/>
                          <w:sz w:val="16"/>
                          <w:szCs w:val="16"/>
                        </w:rPr>
                        <w:t>entwickeln. Hierdurch ermöglicht die VITA Zahnfabrik Menschen Lebensqualität.</w:t>
                      </w:r>
                    </w:p>
                    <w:p w14:paraId="18D0694F" w14:textId="3F207CA4" w:rsidR="00017E54" w:rsidRPr="003E214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rPr>
                      </w:pPr>
                    </w:p>
                  </w:txbxContent>
                </v:textbox>
                <w10:wrap anchorx="page"/>
              </v:shape>
            </w:pict>
          </mc:Fallback>
        </mc:AlternateContent>
      </w:r>
    </w:p>
    <w:p w14:paraId="64AC5DCC" w14:textId="3100F757"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1E9CF480" w14:textId="49AF09B2"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25F1607A" w14:textId="77777777" w:rsidR="00A644C5" w:rsidRPr="008D171F" w:rsidRDefault="00A644C5" w:rsidP="00426C65">
      <w:pPr>
        <w:pStyle w:val="Preline"/>
        <w:spacing w:after="0" w:line="240" w:lineRule="auto"/>
        <w:rPr>
          <w:rStyle w:val="Formatvorlage14"/>
          <w:rFonts w:cs="Arial"/>
          <w:b w:val="0"/>
          <w:bCs w:val="0"/>
          <w:color w:val="4D4D4D" w:themeColor="accent3"/>
          <w:sz w:val="28"/>
          <w:lang w:val="en-US"/>
        </w:rPr>
      </w:pPr>
    </w:p>
    <w:p w14:paraId="2A16FCA3" w14:textId="5554E683" w:rsidR="00602BBF" w:rsidRPr="008D171F" w:rsidRDefault="00602BBF" w:rsidP="00604131">
      <w:pPr>
        <w:rPr>
          <w:rFonts w:cs="Arial"/>
          <w:lang w:val="en-US"/>
        </w:rPr>
      </w:pPr>
    </w:p>
    <w:p w14:paraId="10CF0C0D" w14:textId="301099F8" w:rsidR="00602BBF" w:rsidRPr="008D171F" w:rsidRDefault="00602BBF" w:rsidP="00604131">
      <w:pPr>
        <w:rPr>
          <w:rFonts w:cs="Arial"/>
          <w:lang w:val="en-US"/>
        </w:rPr>
      </w:pPr>
    </w:p>
    <w:p w14:paraId="20FDF31A" w14:textId="41FDB41E" w:rsidR="00602BBF" w:rsidRPr="008D171F" w:rsidRDefault="00602BBF" w:rsidP="00604131">
      <w:pPr>
        <w:rPr>
          <w:rFonts w:cs="Arial"/>
          <w:lang w:val="en-US"/>
        </w:rPr>
      </w:pPr>
    </w:p>
    <w:p w14:paraId="04841C92" w14:textId="5FD1EFB6" w:rsidR="00602BBF" w:rsidRPr="008D171F" w:rsidRDefault="00602BBF" w:rsidP="00604131">
      <w:pPr>
        <w:rPr>
          <w:rFonts w:cs="Arial"/>
          <w:lang w:val="en-US"/>
        </w:rPr>
      </w:pPr>
    </w:p>
    <w:p w14:paraId="0E7097C3" w14:textId="2627384D" w:rsidR="00602BBF" w:rsidRPr="008D171F" w:rsidRDefault="00602BBF" w:rsidP="00604131">
      <w:pPr>
        <w:rPr>
          <w:rFonts w:cs="Arial"/>
          <w:lang w:val="en-US"/>
        </w:rPr>
      </w:pPr>
    </w:p>
    <w:p w14:paraId="49A7A2B6" w14:textId="745B7EE5" w:rsidR="00602BBF" w:rsidRPr="008D171F" w:rsidRDefault="00602BBF" w:rsidP="00604131">
      <w:pPr>
        <w:rPr>
          <w:rFonts w:cs="Arial"/>
          <w:lang w:val="en-US"/>
        </w:rPr>
      </w:pPr>
    </w:p>
    <w:p w14:paraId="752006E8" w14:textId="594E49C4" w:rsidR="00602BBF" w:rsidRPr="008D171F" w:rsidRDefault="00602BBF" w:rsidP="00604131">
      <w:pPr>
        <w:rPr>
          <w:rFonts w:cs="Arial"/>
          <w:lang w:val="en-US"/>
        </w:rPr>
      </w:pPr>
    </w:p>
    <w:p w14:paraId="26275C2D" w14:textId="4F07F5BA" w:rsidR="00602BBF" w:rsidRPr="008D171F" w:rsidRDefault="00602BBF" w:rsidP="00604131">
      <w:pPr>
        <w:rPr>
          <w:rFonts w:cs="Arial"/>
          <w:lang w:val="en-US"/>
        </w:rPr>
      </w:pPr>
    </w:p>
    <w:sectPr w:rsidR="00602BBF" w:rsidRPr="008D171F" w:rsidSect="00CE4AD6">
      <w:headerReference w:type="default" r:id="rId13"/>
      <w:footerReference w:type="default" r:id="rId14"/>
      <w:headerReference w:type="first" r:id="rId15"/>
      <w:footerReference w:type="first" r:id="rId16"/>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98E26C" w14:textId="77777777" w:rsidR="00916020" w:rsidRDefault="00916020" w:rsidP="00604131">
      <w:r>
        <w:separator/>
      </w:r>
    </w:p>
    <w:p w14:paraId="493302EE" w14:textId="77777777" w:rsidR="00916020" w:rsidRDefault="00916020" w:rsidP="00604131"/>
  </w:endnote>
  <w:endnote w:type="continuationSeparator" w:id="0">
    <w:p w14:paraId="4E0DAAB2" w14:textId="77777777" w:rsidR="00916020" w:rsidRDefault="00916020" w:rsidP="00604131">
      <w:r>
        <w:continuationSeparator/>
      </w:r>
    </w:p>
    <w:p w14:paraId="7D5A5BFB" w14:textId="77777777" w:rsidR="00916020" w:rsidRDefault="00916020" w:rsidP="00604131"/>
  </w:endnote>
  <w:endnote w:type="continuationNotice" w:id="1">
    <w:p w14:paraId="060142E3" w14:textId="77777777" w:rsidR="00916020" w:rsidRDefault="00916020">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urich LtCn BT">
    <w:altName w:val="Calibri"/>
    <w:charset w:val="00"/>
    <w:family w:val="swiss"/>
    <w:pitch w:val="variable"/>
    <w:sig w:usb0="00000087" w:usb1="00000000" w:usb2="00000000" w:usb3="00000000" w:csb0="0000001B"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320001"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320001">
                                <w:rPr>
                                  <w:rFonts w:cs="Arial"/>
                                  <w:color w:val="FFFFFF" w:themeColor="background1"/>
                                  <w:sz w:val="18"/>
                                  <w:szCs w:val="18"/>
                                  <w:lang w:val="en-US"/>
                                </w:rPr>
                                <w:t>KG</w:t>
                              </w:r>
                            </w:p>
                            <w:p w14:paraId="17C138CE" w14:textId="77777777" w:rsidR="00ED7C57" w:rsidRPr="00320001" w:rsidRDefault="00ED7C57" w:rsidP="00ED7C57">
                              <w:pPr>
                                <w:snapToGrid w:val="0"/>
                                <w:spacing w:line="240" w:lineRule="auto"/>
                                <w:rPr>
                                  <w:rFonts w:cs="Arial"/>
                                  <w:color w:val="FFFFFF" w:themeColor="background1"/>
                                  <w:sz w:val="18"/>
                                  <w:szCs w:val="18"/>
                                  <w:lang w:val="en-US"/>
                                </w:rPr>
                              </w:pPr>
                              <w:proofErr w:type="spellStart"/>
                              <w:r w:rsidRPr="00320001">
                                <w:rPr>
                                  <w:rFonts w:cs="Arial"/>
                                  <w:color w:val="FFFFFF" w:themeColor="background1"/>
                                  <w:sz w:val="18"/>
                                  <w:szCs w:val="18"/>
                                  <w:lang w:val="en-US"/>
                                </w:rPr>
                                <w:t>Spitalgasse</w:t>
                              </w:r>
                              <w:proofErr w:type="spellEnd"/>
                              <w:r w:rsidRPr="00320001">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470022">
                                <w:rPr>
                                  <w:rFonts w:cs="Arial"/>
                                  <w:color w:val="FFFFFF" w:themeColor="background1"/>
                                  <w:sz w:val="18"/>
                                  <w:szCs w:val="18"/>
                                  <w:lang w:val="it-IT"/>
                                </w:rPr>
                                <w:t>Giulia Mazzullo</w:t>
                              </w:r>
                            </w:p>
                            <w:p w14:paraId="51B960C8" w14:textId="734D3C95" w:rsidR="008D171F" w:rsidRPr="004F6B32" w:rsidRDefault="008D171F" w:rsidP="00ED7C57">
                              <w:pPr>
                                <w:snapToGrid w:val="0"/>
                                <w:spacing w:line="240" w:lineRule="auto"/>
                                <w:rPr>
                                  <w:color w:val="FFFFFF" w:themeColor="background1"/>
                                  <w:lang w:val="it-IT"/>
                                </w:rPr>
                              </w:pPr>
                              <w:r w:rsidRPr="004F6B32">
                                <w:rPr>
                                  <w:color w:val="FFFFFF" w:themeColor="background1"/>
                                  <w:lang w:val="it-IT"/>
                                </w:rPr>
                                <w:t>g.mazzullo@vita-zahnfabrik.com</w:t>
                              </w:r>
                            </w:p>
                            <w:p w14:paraId="70A33DE3" w14:textId="77777777" w:rsidR="008C44A6" w:rsidRPr="008D171F" w:rsidRDefault="008C44A6" w:rsidP="00ED7C57">
                              <w:pPr>
                                <w:snapToGrid w:val="0"/>
                                <w:spacing w:line="240" w:lineRule="auto"/>
                                <w:rPr>
                                  <w:rFonts w:cs="Arial"/>
                                  <w:color w:val="FFFFFF" w:themeColor="background1"/>
                                  <w:sz w:val="18"/>
                                  <w:szCs w:val="18"/>
                                  <w:lang w:val="it-IT"/>
                                </w:rPr>
                              </w:pPr>
                            </w:p>
                            <w:p w14:paraId="2D98C628" w14:textId="0372DCBC" w:rsidR="008C44A6" w:rsidRPr="008D171F" w:rsidRDefault="008C44A6" w:rsidP="00ED7C57">
                              <w:pPr>
                                <w:snapToGrid w:val="0"/>
                                <w:spacing w:line="240" w:lineRule="auto"/>
                                <w:rPr>
                                  <w:rFonts w:cs="Arial"/>
                                  <w:color w:val="FFFFFF" w:themeColor="background1"/>
                                  <w:sz w:val="18"/>
                                  <w:szCs w:val="18"/>
                                  <w:lang w:val="fr-FR"/>
                                </w:rPr>
                              </w:pPr>
                              <w:r w:rsidRPr="008D171F">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w:t>
                        </w:r>
                        <w:r w:rsidR="00664837" w:rsidRPr="00664837">
                          <w:rPr>
                            <w:rFonts w:cs="Arial"/>
                            <w:color w:val="FFFFFF" w:themeColor="background1"/>
                            <w:sz w:val="18"/>
                            <w:szCs w:val="18"/>
                          </w:rPr>
                          <w:t>ik</w:t>
                        </w:r>
                        <w:proofErr w:type="gramEnd"/>
                        <w:r w:rsidR="00664837" w:rsidRPr="00664837">
                          <w:rPr>
                            <w:rFonts w:cs="Arial"/>
                            <w:color w:val="FFFFFF" w:themeColor="background1"/>
                            <w:sz w:val="18"/>
                            <w:szCs w:val="18"/>
                          </w:rPr>
                          <w:t xml:space="preserve"> </w:t>
                        </w:r>
                      </w:p>
                      <w:p w14:paraId="6C691E6D" w14:textId="77777777" w:rsidR="00ED7C57" w:rsidRPr="00320001"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320001">
                          <w:rPr>
                            <w:rFonts w:cs="Arial"/>
                            <w:color w:val="FFFFFF" w:themeColor="background1"/>
                            <w:sz w:val="18"/>
                            <w:szCs w:val="18"/>
                            <w:lang w:val="en-US"/>
                          </w:rPr>
                          <w:t>KG</w:t>
                        </w:r>
                      </w:p>
                      <w:p w14:paraId="17C138CE" w14:textId="77777777" w:rsidR="00ED7C57" w:rsidRPr="00320001" w:rsidRDefault="00ED7C57" w:rsidP="00ED7C57">
                        <w:pPr>
                          <w:snapToGrid w:val="0"/>
                          <w:spacing w:line="240" w:lineRule="auto"/>
                          <w:rPr>
                            <w:rFonts w:cs="Arial"/>
                            <w:color w:val="FFFFFF" w:themeColor="background1"/>
                            <w:sz w:val="18"/>
                            <w:szCs w:val="18"/>
                            <w:lang w:val="en-US"/>
                          </w:rPr>
                        </w:pPr>
                        <w:proofErr w:type="spellStart"/>
                        <w:r w:rsidRPr="00320001">
                          <w:rPr>
                            <w:rFonts w:cs="Arial"/>
                            <w:color w:val="FFFFFF" w:themeColor="background1"/>
                            <w:sz w:val="18"/>
                            <w:szCs w:val="18"/>
                            <w:lang w:val="en-US"/>
                          </w:rPr>
                          <w:t>Spitalgasse</w:t>
                        </w:r>
                        <w:proofErr w:type="spellEnd"/>
                        <w:r w:rsidRPr="00320001">
                          <w:rPr>
                            <w:rFonts w:cs="Arial"/>
                            <w:color w:val="FFFFFF" w:themeColor="background1"/>
                            <w:sz w:val="18"/>
                            <w:szCs w:val="18"/>
                            <w:lang w:val="en-US"/>
                          </w:rPr>
                          <w:t xml:space="preserve"> 3</w:t>
                        </w:r>
                      </w:p>
                      <w:p w14:paraId="6AACFE64" w14:textId="419C2AC0"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664837" w:rsidRDefault="007954AE" w:rsidP="007954AE">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6A601373" w14:textId="13FE0419" w:rsidR="00ED7C57" w:rsidRPr="00470022" w:rsidRDefault="00CA6F59" w:rsidP="00ED7C57">
                        <w:pPr>
                          <w:snapToGrid w:val="0"/>
                          <w:spacing w:line="240" w:lineRule="auto"/>
                          <w:rPr>
                            <w:rFonts w:cs="Arial"/>
                            <w:color w:val="FFFFFF" w:themeColor="background1"/>
                            <w:sz w:val="18"/>
                            <w:szCs w:val="18"/>
                            <w:lang w:val="it-IT"/>
                          </w:rPr>
                        </w:pPr>
                        <w:r w:rsidRPr="00470022">
                          <w:rPr>
                            <w:rFonts w:cs="Arial"/>
                            <w:color w:val="FFFFFF" w:themeColor="background1"/>
                            <w:sz w:val="18"/>
                            <w:szCs w:val="18"/>
                            <w:lang w:val="it-IT"/>
                          </w:rPr>
                          <w:t>Giulia Mazzullo</w:t>
                        </w:r>
                      </w:p>
                      <w:p w14:paraId="51B960C8" w14:textId="734D3C95" w:rsidR="008D171F" w:rsidRPr="004F6B32" w:rsidRDefault="008D171F" w:rsidP="00ED7C57">
                        <w:pPr>
                          <w:snapToGrid w:val="0"/>
                          <w:spacing w:line="240" w:lineRule="auto"/>
                          <w:rPr>
                            <w:color w:val="FFFFFF" w:themeColor="background1"/>
                            <w:lang w:val="it-IT"/>
                          </w:rPr>
                        </w:pPr>
                        <w:r w:rsidRPr="004F6B32">
                          <w:rPr>
                            <w:color w:val="FFFFFF" w:themeColor="background1"/>
                            <w:lang w:val="it-IT"/>
                          </w:rPr>
                          <w:t>g.mazzullo@vita-zahnfabrik.com</w:t>
                        </w:r>
                      </w:p>
                      <w:p w14:paraId="70A33DE3" w14:textId="77777777" w:rsidR="008C44A6" w:rsidRPr="008D171F" w:rsidRDefault="008C44A6" w:rsidP="00ED7C57">
                        <w:pPr>
                          <w:snapToGrid w:val="0"/>
                          <w:spacing w:line="240" w:lineRule="auto"/>
                          <w:rPr>
                            <w:rFonts w:cs="Arial"/>
                            <w:color w:val="FFFFFF" w:themeColor="background1"/>
                            <w:sz w:val="18"/>
                            <w:szCs w:val="18"/>
                            <w:lang w:val="it-IT"/>
                          </w:rPr>
                        </w:pPr>
                      </w:p>
                      <w:p w14:paraId="2D98C628" w14:textId="0372DCBC" w:rsidR="008C44A6" w:rsidRPr="008D171F" w:rsidRDefault="008C44A6" w:rsidP="00ED7C57">
                        <w:pPr>
                          <w:snapToGrid w:val="0"/>
                          <w:spacing w:line="240" w:lineRule="auto"/>
                          <w:rPr>
                            <w:rFonts w:cs="Arial"/>
                            <w:color w:val="FFFFFF" w:themeColor="background1"/>
                            <w:sz w:val="18"/>
                            <w:szCs w:val="18"/>
                            <w:lang w:val="fr-FR"/>
                          </w:rPr>
                        </w:pPr>
                        <w:r w:rsidRPr="008D171F">
                          <w:rPr>
                            <w:rFonts w:cs="Arial"/>
                            <w:color w:val="FFFFFF" w:themeColor="background1"/>
                            <w:sz w:val="18"/>
                            <w:szCs w:val="18"/>
                            <w:lang w:val="fr-FR"/>
                          </w:rPr>
                          <w:t>PR Communication</w:t>
                        </w: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2</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sidRPr="00C60FD7">
                      <w:rPr>
                        <w:rFonts w:cs="Arial"/>
                        <w:color w:val="4D4D4D" w:themeColor="accent3"/>
                        <w:sz w:val="16"/>
                        <w:szCs w:val="16"/>
                      </w:rPr>
                      <w:t xml:space="preserve">Seite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PAGE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1</w:t>
                    </w:r>
                    <w:r w:rsidRPr="00C60FD7">
                      <w:rPr>
                        <w:rFonts w:cs="Arial"/>
                        <w:color w:val="4D4D4D" w:themeColor="accent3"/>
                        <w:sz w:val="16"/>
                        <w:szCs w:val="16"/>
                      </w:rPr>
                      <w:fldChar w:fldCharType="end"/>
                    </w:r>
                    <w:r w:rsidRPr="00C60FD7">
                      <w:rPr>
                        <w:rFonts w:cs="Arial"/>
                        <w:color w:val="4D4D4D" w:themeColor="accent3"/>
                        <w:sz w:val="16"/>
                        <w:szCs w:val="16"/>
                      </w:rPr>
                      <w:t xml:space="preserve"> von </w:t>
                    </w:r>
                    <w:r w:rsidRPr="00C60FD7">
                      <w:rPr>
                        <w:rFonts w:cs="Arial"/>
                        <w:color w:val="4D4D4D" w:themeColor="accent3"/>
                        <w:sz w:val="16"/>
                        <w:szCs w:val="16"/>
                      </w:rPr>
                      <w:fldChar w:fldCharType="begin"/>
                    </w:r>
                    <w:r w:rsidRPr="00C60FD7">
                      <w:rPr>
                        <w:rFonts w:cs="Arial"/>
                        <w:color w:val="4D4D4D" w:themeColor="accent3"/>
                        <w:sz w:val="16"/>
                        <w:szCs w:val="16"/>
                      </w:rPr>
                      <w:instrText xml:space="preserve"> NUMPAGES </w:instrText>
                    </w:r>
                    <w:r w:rsidRPr="00C60FD7">
                      <w:rPr>
                        <w:rFonts w:cs="Arial"/>
                        <w:color w:val="4D4D4D" w:themeColor="accent3"/>
                        <w:sz w:val="16"/>
                        <w:szCs w:val="16"/>
                      </w:rPr>
                      <w:fldChar w:fldCharType="separate"/>
                    </w:r>
                    <w:r w:rsidR="00ED7C57" w:rsidRPr="00C60FD7">
                      <w:rPr>
                        <w:rFonts w:cs="Arial"/>
                        <w:noProof/>
                        <w:color w:val="4D4D4D" w:themeColor="accent3"/>
                        <w:sz w:val="16"/>
                        <w:szCs w:val="16"/>
                      </w:rPr>
                      <w:t>3</w:t>
                    </w:r>
                    <w:r w:rsidRPr="00C60FD7">
                      <w:rPr>
                        <w:rFonts w:cs="Arial"/>
                        <w:color w:val="4D4D4D" w:themeColor="accent3"/>
                        <w:sz w:val="16"/>
                        <w:szCs w:val="16"/>
                      </w:rPr>
                      <w:fldChar w:fldCharType="end"/>
                    </w:r>
                  </w:p>
                </w:txbxContent>
              </v:textbox>
            </v:shape>
          </w:pict>
        </mc:Fallback>
      </mc:AlternateContent>
    </w:r>
    <w:r w:rsidR="00017E54">
      <w:rPr>
        <w:rFonts w:asciiTheme="minorHAnsi" w:hAnsiTheme="minorHAnsi"/>
      </w:rPr>
      <w:t xml:space="preserve">Seite </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320001"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320001">
                                <w:rPr>
                                  <w:rFonts w:cs="Arial"/>
                                  <w:color w:val="FFFFFF" w:themeColor="background1"/>
                                  <w:sz w:val="18"/>
                                  <w:szCs w:val="18"/>
                                  <w:lang w:val="en-US"/>
                                </w:rPr>
                                <w:t>KG</w:t>
                              </w:r>
                            </w:p>
                            <w:p w14:paraId="3F81102F" w14:textId="77777777" w:rsidR="00017E54" w:rsidRPr="00320001" w:rsidRDefault="00017E54" w:rsidP="00F40CBF">
                              <w:pPr>
                                <w:snapToGrid w:val="0"/>
                                <w:spacing w:line="240" w:lineRule="auto"/>
                                <w:rPr>
                                  <w:rFonts w:cs="Arial"/>
                                  <w:color w:val="FFFFFF" w:themeColor="background1"/>
                                  <w:sz w:val="18"/>
                                  <w:szCs w:val="18"/>
                                  <w:lang w:val="en-US"/>
                                </w:rPr>
                              </w:pPr>
                              <w:proofErr w:type="spellStart"/>
                              <w:r w:rsidRPr="00320001">
                                <w:rPr>
                                  <w:rFonts w:cs="Arial"/>
                                  <w:color w:val="FFFFFF" w:themeColor="background1"/>
                                  <w:sz w:val="18"/>
                                  <w:szCs w:val="18"/>
                                  <w:lang w:val="en-US"/>
                                </w:rPr>
                                <w:t>Spitalgasse</w:t>
                              </w:r>
                              <w:proofErr w:type="spellEnd"/>
                              <w:r w:rsidRPr="00320001">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29CF9680" w14:textId="5C6D127E" w:rsidR="00017E54" w:rsidRPr="007752F3" w:rsidRDefault="00594A7A" w:rsidP="00F40CBF">
                              <w:pPr>
                                <w:snapToGrid w:val="0"/>
                                <w:spacing w:line="240" w:lineRule="auto"/>
                                <w:rPr>
                                  <w:rFonts w:cs="Arial"/>
                                  <w:color w:val="FFFFFF" w:themeColor="background1"/>
                                  <w:sz w:val="18"/>
                                  <w:szCs w:val="18"/>
                                  <w:lang w:val="it-IT"/>
                                </w:rPr>
                              </w:pPr>
                              <w:r w:rsidRPr="007752F3">
                                <w:rPr>
                                  <w:color w:val="FFFFFF" w:themeColor="background1"/>
                                  <w:lang w:val="it-IT"/>
                                </w:rPr>
                                <w:t>g.mazzullo@vita-zahnfabrik.com</w:t>
                              </w:r>
                            </w:p>
                            <w:p w14:paraId="189901BA" w14:textId="77777777" w:rsidR="008C44A6" w:rsidRPr="00594A7A" w:rsidRDefault="008C44A6" w:rsidP="00F40CBF">
                              <w:pPr>
                                <w:snapToGrid w:val="0"/>
                                <w:spacing w:line="240" w:lineRule="auto"/>
                                <w:rPr>
                                  <w:rFonts w:cs="Arial"/>
                                  <w:color w:val="FFFFFF" w:themeColor="background1"/>
                                  <w:sz w:val="18"/>
                                  <w:szCs w:val="18"/>
                                  <w:lang w:val="it-IT"/>
                                </w:rPr>
                              </w:pPr>
                            </w:p>
                            <w:p w14:paraId="10837E74" w14:textId="194BF885" w:rsidR="008C44A6" w:rsidRPr="00594A7A" w:rsidRDefault="008C44A6" w:rsidP="00F40CBF">
                              <w:pPr>
                                <w:snapToGrid w:val="0"/>
                                <w:spacing w:line="240" w:lineRule="auto"/>
                                <w:rPr>
                                  <w:rFonts w:cs="Arial"/>
                                  <w:color w:val="FFFFFF" w:themeColor="background1"/>
                                  <w:sz w:val="18"/>
                                  <w:szCs w:val="18"/>
                                  <w:lang w:val="fr-FR"/>
                                </w:rPr>
                              </w:pPr>
                              <w:r w:rsidRPr="00594A7A">
                                <w:rPr>
                                  <w:rFonts w:cs="Arial"/>
                                  <w:color w:val="FFFFFF" w:themeColor="background1"/>
                                  <w:sz w:val="18"/>
                                  <w:szCs w:val="18"/>
                                  <w:lang w:val="fr-FR"/>
                                </w:rPr>
                                <w:t>PR Communication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proofErr w:type="gramStart"/>
                        <w:r w:rsidRPr="00664837">
                          <w:rPr>
                            <w:rFonts w:cs="Arial"/>
                            <w:color w:val="FFFFFF" w:themeColor="background1"/>
                            <w:sz w:val="18"/>
                            <w:szCs w:val="18"/>
                          </w:rPr>
                          <w:t>VITA Zahnfabrik</w:t>
                        </w:r>
                        <w:proofErr w:type="gramEnd"/>
                      </w:p>
                      <w:p w14:paraId="6261081C" w14:textId="77777777" w:rsidR="00017E54" w:rsidRPr="00320001"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rPr>
                          <w:t xml:space="preserve">H. Rauter GmbH &amp; Co. </w:t>
                        </w:r>
                        <w:r w:rsidRPr="00320001">
                          <w:rPr>
                            <w:rFonts w:cs="Arial"/>
                            <w:color w:val="FFFFFF" w:themeColor="background1"/>
                            <w:sz w:val="18"/>
                            <w:szCs w:val="18"/>
                            <w:lang w:val="en-US"/>
                          </w:rPr>
                          <w:t>KG</w:t>
                        </w:r>
                      </w:p>
                      <w:p w14:paraId="3F81102F" w14:textId="77777777" w:rsidR="00017E54" w:rsidRPr="00320001" w:rsidRDefault="00017E54" w:rsidP="00F40CBF">
                        <w:pPr>
                          <w:snapToGrid w:val="0"/>
                          <w:spacing w:line="240" w:lineRule="auto"/>
                          <w:rPr>
                            <w:rFonts w:cs="Arial"/>
                            <w:color w:val="FFFFFF" w:themeColor="background1"/>
                            <w:sz w:val="18"/>
                            <w:szCs w:val="18"/>
                            <w:lang w:val="en-US"/>
                          </w:rPr>
                        </w:pPr>
                        <w:proofErr w:type="spellStart"/>
                        <w:r w:rsidRPr="00320001">
                          <w:rPr>
                            <w:rFonts w:cs="Arial"/>
                            <w:color w:val="FFFFFF" w:themeColor="background1"/>
                            <w:sz w:val="18"/>
                            <w:szCs w:val="18"/>
                            <w:lang w:val="en-US"/>
                          </w:rPr>
                          <w:t>Spitalgasse</w:t>
                        </w:r>
                        <w:proofErr w:type="spellEnd"/>
                        <w:r w:rsidRPr="00320001">
                          <w:rPr>
                            <w:rFonts w:cs="Arial"/>
                            <w:color w:val="FFFFFF" w:themeColor="background1"/>
                            <w:sz w:val="18"/>
                            <w:szCs w:val="18"/>
                            <w:lang w:val="en-US"/>
                          </w:rPr>
                          <w:t xml:space="preserve"> 3</w:t>
                        </w:r>
                      </w:p>
                      <w:p w14:paraId="5556B822" w14:textId="0325FD0D"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 xml:space="preserve">79713 Bad </w:t>
                        </w:r>
                        <w:proofErr w:type="spellStart"/>
                        <w:r w:rsidRPr="00664837">
                          <w:rPr>
                            <w:rFonts w:cs="Arial"/>
                            <w:color w:val="FFFFFF" w:themeColor="background1"/>
                            <w:sz w:val="18"/>
                            <w:szCs w:val="18"/>
                            <w:lang w:val="en-US"/>
                          </w:rPr>
                          <w:t>Säckingen</w:t>
                        </w:r>
                        <w:proofErr w:type="spellEnd"/>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664837">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664837" w:rsidRDefault="00017E54" w:rsidP="00F40CBF">
                        <w:pPr>
                          <w:snapToGrid w:val="0"/>
                          <w:spacing w:line="240" w:lineRule="auto"/>
                          <w:rPr>
                            <w:rFonts w:cs="Arial"/>
                            <w:color w:val="FFFFFF" w:themeColor="background1"/>
                            <w:sz w:val="18"/>
                            <w:szCs w:val="18"/>
                          </w:rPr>
                        </w:pPr>
                        <w:r w:rsidRPr="00664837">
                          <w:rPr>
                            <w:rFonts w:cs="Arial"/>
                            <w:color w:val="FFFFFF" w:themeColor="background1"/>
                            <w:sz w:val="18"/>
                            <w:szCs w:val="18"/>
                          </w:rPr>
                          <w:t>Bei Rückfragen wenden Sie sich bitte an:</w:t>
                        </w:r>
                      </w:p>
                      <w:p w14:paraId="4E2C54AE" w14:textId="71BFFE5D" w:rsidR="00017E54" w:rsidRPr="009E5F98" w:rsidRDefault="00CA6F59" w:rsidP="00F40CBF">
                        <w:pPr>
                          <w:snapToGrid w:val="0"/>
                          <w:spacing w:line="240" w:lineRule="auto"/>
                          <w:rPr>
                            <w:rFonts w:cs="Arial"/>
                            <w:color w:val="FFFFFF" w:themeColor="background1"/>
                            <w:sz w:val="18"/>
                            <w:szCs w:val="18"/>
                            <w:lang w:val="it-IT"/>
                          </w:rPr>
                        </w:pPr>
                        <w:r>
                          <w:rPr>
                            <w:rFonts w:cs="Arial"/>
                            <w:color w:val="FFFFFF" w:themeColor="background1"/>
                            <w:sz w:val="18"/>
                            <w:szCs w:val="18"/>
                            <w:lang w:val="it-IT"/>
                          </w:rPr>
                          <w:t>Giulia Mazzullo</w:t>
                        </w:r>
                      </w:p>
                      <w:p w14:paraId="29CF9680" w14:textId="5C6D127E" w:rsidR="00017E54" w:rsidRPr="007752F3" w:rsidRDefault="00594A7A" w:rsidP="00F40CBF">
                        <w:pPr>
                          <w:snapToGrid w:val="0"/>
                          <w:spacing w:line="240" w:lineRule="auto"/>
                          <w:rPr>
                            <w:rFonts w:cs="Arial"/>
                            <w:color w:val="FFFFFF" w:themeColor="background1"/>
                            <w:sz w:val="18"/>
                            <w:szCs w:val="18"/>
                            <w:lang w:val="it-IT"/>
                          </w:rPr>
                        </w:pPr>
                        <w:r w:rsidRPr="007752F3">
                          <w:rPr>
                            <w:color w:val="FFFFFF" w:themeColor="background1"/>
                            <w:lang w:val="it-IT"/>
                          </w:rPr>
                          <w:t>g.mazzullo@vita-zahnfabrik.com</w:t>
                        </w:r>
                      </w:p>
                      <w:p w14:paraId="189901BA" w14:textId="77777777" w:rsidR="008C44A6" w:rsidRPr="00594A7A" w:rsidRDefault="008C44A6" w:rsidP="00F40CBF">
                        <w:pPr>
                          <w:snapToGrid w:val="0"/>
                          <w:spacing w:line="240" w:lineRule="auto"/>
                          <w:rPr>
                            <w:rFonts w:cs="Arial"/>
                            <w:color w:val="FFFFFF" w:themeColor="background1"/>
                            <w:sz w:val="18"/>
                            <w:szCs w:val="18"/>
                            <w:lang w:val="it-IT"/>
                          </w:rPr>
                        </w:pPr>
                      </w:p>
                      <w:p w14:paraId="10837E74" w14:textId="194BF885" w:rsidR="008C44A6" w:rsidRPr="00594A7A" w:rsidRDefault="008C44A6" w:rsidP="00F40CBF">
                        <w:pPr>
                          <w:snapToGrid w:val="0"/>
                          <w:spacing w:line="240" w:lineRule="auto"/>
                          <w:rPr>
                            <w:rFonts w:cs="Arial"/>
                            <w:color w:val="FFFFFF" w:themeColor="background1"/>
                            <w:sz w:val="18"/>
                            <w:szCs w:val="18"/>
                            <w:lang w:val="fr-FR"/>
                          </w:rPr>
                        </w:pPr>
                        <w:r w:rsidRPr="00594A7A">
                          <w:rPr>
                            <w:rFonts w:cs="Arial"/>
                            <w:color w:val="FFFFFF" w:themeColor="background1"/>
                            <w:sz w:val="18"/>
                            <w:szCs w:val="18"/>
                            <w:lang w:val="fr-FR"/>
                          </w:rPr>
                          <w:t>PR Communication</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46D1576" w14:textId="77777777" w:rsidR="00916020" w:rsidRDefault="00916020" w:rsidP="00604131">
      <w:r>
        <w:separator/>
      </w:r>
    </w:p>
    <w:p w14:paraId="47DD49B3" w14:textId="77777777" w:rsidR="00916020" w:rsidRDefault="00916020" w:rsidP="00604131"/>
  </w:footnote>
  <w:footnote w:type="continuationSeparator" w:id="0">
    <w:p w14:paraId="20C28C4D" w14:textId="77777777" w:rsidR="00916020" w:rsidRDefault="00916020" w:rsidP="00604131">
      <w:r>
        <w:continuationSeparator/>
      </w:r>
    </w:p>
    <w:p w14:paraId="628D3AB7" w14:textId="77777777" w:rsidR="00916020" w:rsidRDefault="00916020" w:rsidP="00604131"/>
  </w:footnote>
  <w:footnote w:type="continuationNotice" w:id="1">
    <w:p w14:paraId="6054169F" w14:textId="77777777" w:rsidR="00916020" w:rsidRDefault="00916020">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sidRPr="007147AC">
                      <w:rPr>
                        <w:rFonts w:cs="Arial"/>
                        <w:b/>
                        <w:bCs/>
                        <w:color w:val="DC0064" w:themeColor="accent1"/>
                        <w:sz w:val="72"/>
                        <w:szCs w:val="72"/>
                      </w:rPr>
                      <w:t>PRESSE</w:t>
                    </w:r>
                    <w:r w:rsidRPr="007147AC">
                      <w:rPr>
                        <w:rFonts w:cs="Arial"/>
                        <w:color w:val="DC0064" w:themeColor="accent1"/>
                        <w:sz w:val="72"/>
                        <w:szCs w:val="72"/>
                      </w:rPr>
                      <w:t xml:space="preserve"> INFO</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A394F2E"/>
    <w:multiLevelType w:val="hybridMultilevel"/>
    <w:tmpl w:val="0FE2B16A"/>
    <w:lvl w:ilvl="0" w:tplc="3DF4497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1" w15:restartNumberingAfterBreak="0">
    <w:nsid w:val="0C6E025A"/>
    <w:multiLevelType w:val="hybridMultilevel"/>
    <w:tmpl w:val="3C7A8BD4"/>
    <w:lvl w:ilvl="0" w:tplc="61FECDE4">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3" w15:restartNumberingAfterBreak="0">
    <w:nsid w:val="16BD047C"/>
    <w:multiLevelType w:val="hybridMultilevel"/>
    <w:tmpl w:val="3CFC00E4"/>
    <w:lvl w:ilvl="0" w:tplc="CFAC78A8">
      <w:start w:val="1"/>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D561DC"/>
    <w:multiLevelType w:val="hybridMultilevel"/>
    <w:tmpl w:val="FA3EB96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EA272BC"/>
    <w:multiLevelType w:val="hybridMultilevel"/>
    <w:tmpl w:val="13A28518"/>
    <w:lvl w:ilvl="0" w:tplc="AE184D9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2D501454"/>
    <w:multiLevelType w:val="hybridMultilevel"/>
    <w:tmpl w:val="58587D14"/>
    <w:lvl w:ilvl="0" w:tplc="5CC0AAD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33D41316"/>
    <w:multiLevelType w:val="hybridMultilevel"/>
    <w:tmpl w:val="EFFC21B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15:restartNumberingAfterBreak="0">
    <w:nsid w:val="3BB4267D"/>
    <w:multiLevelType w:val="hybridMultilevel"/>
    <w:tmpl w:val="8300F926"/>
    <w:lvl w:ilvl="0" w:tplc="45B8328C">
      <w:start w:val="20"/>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1"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415814C2"/>
    <w:multiLevelType w:val="hybridMultilevel"/>
    <w:tmpl w:val="347C0264"/>
    <w:lvl w:ilvl="0" w:tplc="4A2E3E5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3"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4" w15:restartNumberingAfterBreak="0">
    <w:nsid w:val="55C1047D"/>
    <w:multiLevelType w:val="hybridMultilevel"/>
    <w:tmpl w:val="B4604B9E"/>
    <w:lvl w:ilvl="0" w:tplc="F34AE4B6">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584F1671"/>
    <w:multiLevelType w:val="hybridMultilevel"/>
    <w:tmpl w:val="111A84FE"/>
    <w:lvl w:ilvl="0" w:tplc="EF8080AE">
      <w:start w:val="2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587D7F36"/>
    <w:multiLevelType w:val="hybridMultilevel"/>
    <w:tmpl w:val="7122A37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7" w15:restartNumberingAfterBreak="0">
    <w:nsid w:val="5D9B429F"/>
    <w:multiLevelType w:val="hybridMultilevel"/>
    <w:tmpl w:val="3260E6B0"/>
    <w:lvl w:ilvl="0" w:tplc="56EAA152">
      <w:start w:val="1"/>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60491D0D"/>
    <w:multiLevelType w:val="hybridMultilevel"/>
    <w:tmpl w:val="61989AE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63F16320"/>
    <w:multiLevelType w:val="hybridMultilevel"/>
    <w:tmpl w:val="56601C06"/>
    <w:lvl w:ilvl="0" w:tplc="00CCCE3C">
      <w:start w:val="5"/>
      <w:numFmt w:val="bullet"/>
      <w:lvlText w:val="-"/>
      <w:lvlJc w:val="left"/>
      <w:pPr>
        <w:ind w:left="720" w:hanging="360"/>
      </w:pPr>
      <w:rPr>
        <w:rFonts w:ascii="Arial" w:eastAsia="Times New Roma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6D7160A7"/>
    <w:multiLevelType w:val="hybridMultilevel"/>
    <w:tmpl w:val="81E251E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1" w15:restartNumberingAfterBreak="0">
    <w:nsid w:val="70B47D63"/>
    <w:multiLevelType w:val="hybridMultilevel"/>
    <w:tmpl w:val="EDF45608"/>
    <w:lvl w:ilvl="0" w:tplc="B50E4E3A">
      <w:start w:val="1"/>
      <w:numFmt w:val="bullet"/>
      <w:lvlText w:val="-"/>
      <w:lvlJc w:val="left"/>
      <w:pPr>
        <w:ind w:left="720" w:hanging="360"/>
      </w:pPr>
      <w:rPr>
        <w:rFonts w:ascii="Zurich LtCn BT" w:eastAsiaTheme="minorHAnsi" w:hAnsi="Zurich LtCn BT"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2" w15:restartNumberingAfterBreak="0">
    <w:nsid w:val="70D14409"/>
    <w:multiLevelType w:val="hybridMultilevel"/>
    <w:tmpl w:val="2EB8CA96"/>
    <w:lvl w:ilvl="0" w:tplc="1E0CFD2C">
      <w:start w:val="16"/>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77165C25"/>
    <w:multiLevelType w:val="hybridMultilevel"/>
    <w:tmpl w:val="531819E4"/>
    <w:lvl w:ilvl="0" w:tplc="6D5E2DF4">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5"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BC57A26"/>
    <w:multiLevelType w:val="hybridMultilevel"/>
    <w:tmpl w:val="F26E2150"/>
    <w:lvl w:ilvl="0" w:tplc="4D2E5C74">
      <w:start w:val="1"/>
      <w:numFmt w:val="bullet"/>
      <w:lvlText w:val="•"/>
      <w:lvlJc w:val="left"/>
      <w:pPr>
        <w:tabs>
          <w:tab w:val="num" w:pos="720"/>
        </w:tabs>
        <w:ind w:left="720" w:hanging="360"/>
      </w:pPr>
      <w:rPr>
        <w:rFonts w:ascii="Arial" w:hAnsi="Arial" w:cs="Times New Roman" w:hint="default"/>
      </w:rPr>
    </w:lvl>
    <w:lvl w:ilvl="1" w:tplc="2E78298E">
      <w:numFmt w:val="bullet"/>
      <w:lvlText w:val="•"/>
      <w:lvlJc w:val="left"/>
      <w:pPr>
        <w:tabs>
          <w:tab w:val="num" w:pos="1440"/>
        </w:tabs>
        <w:ind w:left="1440" w:hanging="360"/>
      </w:pPr>
      <w:rPr>
        <w:rFonts w:ascii="Arial" w:hAnsi="Arial" w:cs="Times New Roman" w:hint="default"/>
      </w:rPr>
    </w:lvl>
    <w:lvl w:ilvl="2" w:tplc="75FCDD78">
      <w:start w:val="1"/>
      <w:numFmt w:val="bullet"/>
      <w:lvlText w:val="•"/>
      <w:lvlJc w:val="left"/>
      <w:pPr>
        <w:tabs>
          <w:tab w:val="num" w:pos="2160"/>
        </w:tabs>
        <w:ind w:left="2160" w:hanging="360"/>
      </w:pPr>
      <w:rPr>
        <w:rFonts w:ascii="Arial" w:hAnsi="Arial" w:cs="Times New Roman" w:hint="default"/>
      </w:rPr>
    </w:lvl>
    <w:lvl w:ilvl="3" w:tplc="CBBA552E">
      <w:start w:val="1"/>
      <w:numFmt w:val="bullet"/>
      <w:lvlText w:val="•"/>
      <w:lvlJc w:val="left"/>
      <w:pPr>
        <w:tabs>
          <w:tab w:val="num" w:pos="2880"/>
        </w:tabs>
        <w:ind w:left="2880" w:hanging="360"/>
      </w:pPr>
      <w:rPr>
        <w:rFonts w:ascii="Arial" w:hAnsi="Arial" w:cs="Times New Roman" w:hint="default"/>
      </w:rPr>
    </w:lvl>
    <w:lvl w:ilvl="4" w:tplc="6164B6D6">
      <w:start w:val="1"/>
      <w:numFmt w:val="bullet"/>
      <w:lvlText w:val="•"/>
      <w:lvlJc w:val="left"/>
      <w:pPr>
        <w:tabs>
          <w:tab w:val="num" w:pos="3600"/>
        </w:tabs>
        <w:ind w:left="3600" w:hanging="360"/>
      </w:pPr>
      <w:rPr>
        <w:rFonts w:ascii="Arial" w:hAnsi="Arial" w:cs="Times New Roman" w:hint="default"/>
      </w:rPr>
    </w:lvl>
    <w:lvl w:ilvl="5" w:tplc="9EA47B78">
      <w:start w:val="1"/>
      <w:numFmt w:val="bullet"/>
      <w:lvlText w:val="•"/>
      <w:lvlJc w:val="left"/>
      <w:pPr>
        <w:tabs>
          <w:tab w:val="num" w:pos="4320"/>
        </w:tabs>
        <w:ind w:left="4320" w:hanging="360"/>
      </w:pPr>
      <w:rPr>
        <w:rFonts w:ascii="Arial" w:hAnsi="Arial" w:cs="Times New Roman" w:hint="default"/>
      </w:rPr>
    </w:lvl>
    <w:lvl w:ilvl="6" w:tplc="1DD6EC38">
      <w:start w:val="1"/>
      <w:numFmt w:val="bullet"/>
      <w:lvlText w:val="•"/>
      <w:lvlJc w:val="left"/>
      <w:pPr>
        <w:tabs>
          <w:tab w:val="num" w:pos="5040"/>
        </w:tabs>
        <w:ind w:left="5040" w:hanging="360"/>
      </w:pPr>
      <w:rPr>
        <w:rFonts w:ascii="Arial" w:hAnsi="Arial" w:cs="Times New Roman" w:hint="default"/>
      </w:rPr>
    </w:lvl>
    <w:lvl w:ilvl="7" w:tplc="A1D4B3E8">
      <w:start w:val="1"/>
      <w:numFmt w:val="bullet"/>
      <w:lvlText w:val="•"/>
      <w:lvlJc w:val="left"/>
      <w:pPr>
        <w:tabs>
          <w:tab w:val="num" w:pos="5760"/>
        </w:tabs>
        <w:ind w:left="5760" w:hanging="360"/>
      </w:pPr>
      <w:rPr>
        <w:rFonts w:ascii="Arial" w:hAnsi="Arial" w:cs="Times New Roman" w:hint="default"/>
      </w:rPr>
    </w:lvl>
    <w:lvl w:ilvl="8" w:tplc="75863BA2">
      <w:start w:val="1"/>
      <w:numFmt w:val="bullet"/>
      <w:lvlText w:val="•"/>
      <w:lvlJc w:val="left"/>
      <w:pPr>
        <w:tabs>
          <w:tab w:val="num" w:pos="6480"/>
        </w:tabs>
        <w:ind w:left="6480" w:hanging="360"/>
      </w:pPr>
      <w:rPr>
        <w:rFonts w:ascii="Arial" w:hAnsi="Arial" w:cs="Times New Roman" w:hint="default"/>
      </w:rPr>
    </w:lvl>
  </w:abstractNum>
  <w:num w:numId="1" w16cid:durableId="424351183">
    <w:abstractNumId w:val="12"/>
  </w:num>
  <w:num w:numId="2" w16cid:durableId="963538434">
    <w:abstractNumId w:val="33"/>
  </w:num>
  <w:num w:numId="3" w16cid:durableId="1236549222">
    <w:abstractNumId w:val="17"/>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21"/>
  </w:num>
  <w:num w:numId="15" w16cid:durableId="1086340242">
    <w:abstractNumId w:val="20"/>
  </w:num>
  <w:num w:numId="16" w16cid:durableId="214002917">
    <w:abstractNumId w:val="23"/>
  </w:num>
  <w:num w:numId="17" w16cid:durableId="178742388">
    <w:abstractNumId w:val="35"/>
  </w:num>
  <w:num w:numId="18" w16cid:durableId="688142652">
    <w:abstractNumId w:val="29"/>
  </w:num>
  <w:num w:numId="19" w16cid:durableId="1694839260">
    <w:abstractNumId w:val="24"/>
  </w:num>
  <w:num w:numId="20" w16cid:durableId="1688173884">
    <w:abstractNumId w:val="16"/>
  </w:num>
  <w:num w:numId="21" w16cid:durableId="1179657325">
    <w:abstractNumId w:val="19"/>
  </w:num>
  <w:num w:numId="22" w16cid:durableId="1159998908">
    <w:abstractNumId w:val="18"/>
  </w:num>
  <w:num w:numId="23" w16cid:durableId="953252203">
    <w:abstractNumId w:val="28"/>
  </w:num>
  <w:num w:numId="24" w16cid:durableId="899174486">
    <w:abstractNumId w:val="27"/>
  </w:num>
  <w:num w:numId="25" w16cid:durableId="1942251398">
    <w:abstractNumId w:val="15"/>
  </w:num>
  <w:num w:numId="26" w16cid:durableId="9651642">
    <w:abstractNumId w:val="22"/>
  </w:num>
  <w:num w:numId="27" w16cid:durableId="1941258382">
    <w:abstractNumId w:val="34"/>
  </w:num>
  <w:num w:numId="28" w16cid:durableId="1947957709">
    <w:abstractNumId w:val="25"/>
  </w:num>
  <w:num w:numId="29" w16cid:durableId="658382994">
    <w:abstractNumId w:val="11"/>
  </w:num>
  <w:num w:numId="30" w16cid:durableId="127825283">
    <w:abstractNumId w:val="14"/>
  </w:num>
  <w:num w:numId="31" w16cid:durableId="440302772">
    <w:abstractNumId w:val="31"/>
  </w:num>
  <w:num w:numId="32" w16cid:durableId="1209681150">
    <w:abstractNumId w:val="36"/>
  </w:num>
  <w:num w:numId="33" w16cid:durableId="1117405684">
    <w:abstractNumId w:val="13"/>
  </w:num>
  <w:num w:numId="34" w16cid:durableId="259727045">
    <w:abstractNumId w:val="10"/>
  </w:num>
  <w:num w:numId="35" w16cid:durableId="454760536">
    <w:abstractNumId w:val="32"/>
  </w:num>
  <w:num w:numId="36" w16cid:durableId="1608929704">
    <w:abstractNumId w:val="26"/>
  </w:num>
  <w:num w:numId="37" w16cid:durableId="95639493">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jIxMjS3NDe2NDayMDFW0lEKTi0uzszPAykwrAUAYBFvMywAAAA="/>
  </w:docVars>
  <w:rsids>
    <w:rsidRoot w:val="00841C53"/>
    <w:rsid w:val="000029FE"/>
    <w:rsid w:val="00002A79"/>
    <w:rsid w:val="00003243"/>
    <w:rsid w:val="00003FF6"/>
    <w:rsid w:val="00012232"/>
    <w:rsid w:val="00016883"/>
    <w:rsid w:val="00017E54"/>
    <w:rsid w:val="000206F9"/>
    <w:rsid w:val="00020B93"/>
    <w:rsid w:val="000226F4"/>
    <w:rsid w:val="00023579"/>
    <w:rsid w:val="000236DF"/>
    <w:rsid w:val="0002607B"/>
    <w:rsid w:val="00027038"/>
    <w:rsid w:val="0002706A"/>
    <w:rsid w:val="0002721B"/>
    <w:rsid w:val="0002798E"/>
    <w:rsid w:val="00031172"/>
    <w:rsid w:val="000340E9"/>
    <w:rsid w:val="00035B41"/>
    <w:rsid w:val="000361BB"/>
    <w:rsid w:val="00040DFD"/>
    <w:rsid w:val="00041857"/>
    <w:rsid w:val="000435EE"/>
    <w:rsid w:val="00043797"/>
    <w:rsid w:val="0004394B"/>
    <w:rsid w:val="00043B54"/>
    <w:rsid w:val="00043BC2"/>
    <w:rsid w:val="000447F3"/>
    <w:rsid w:val="00044E10"/>
    <w:rsid w:val="00044E5A"/>
    <w:rsid w:val="00044EC4"/>
    <w:rsid w:val="0004571E"/>
    <w:rsid w:val="0004615D"/>
    <w:rsid w:val="000469DB"/>
    <w:rsid w:val="0005294D"/>
    <w:rsid w:val="00052FC9"/>
    <w:rsid w:val="00055215"/>
    <w:rsid w:val="0005526E"/>
    <w:rsid w:val="00056669"/>
    <w:rsid w:val="00057543"/>
    <w:rsid w:val="00060D65"/>
    <w:rsid w:val="00062528"/>
    <w:rsid w:val="0006259D"/>
    <w:rsid w:val="00064242"/>
    <w:rsid w:val="0006505B"/>
    <w:rsid w:val="00066FC3"/>
    <w:rsid w:val="000675E0"/>
    <w:rsid w:val="0006782D"/>
    <w:rsid w:val="0007044C"/>
    <w:rsid w:val="00076FC9"/>
    <w:rsid w:val="000776ED"/>
    <w:rsid w:val="00080127"/>
    <w:rsid w:val="0008124F"/>
    <w:rsid w:val="00082F9A"/>
    <w:rsid w:val="0008347E"/>
    <w:rsid w:val="00083666"/>
    <w:rsid w:val="00084B0E"/>
    <w:rsid w:val="00086C4B"/>
    <w:rsid w:val="00086EB8"/>
    <w:rsid w:val="0008760F"/>
    <w:rsid w:val="00090846"/>
    <w:rsid w:val="000908F0"/>
    <w:rsid w:val="00091742"/>
    <w:rsid w:val="0009595A"/>
    <w:rsid w:val="00096850"/>
    <w:rsid w:val="000A1D32"/>
    <w:rsid w:val="000A2CDA"/>
    <w:rsid w:val="000A375D"/>
    <w:rsid w:val="000A73C6"/>
    <w:rsid w:val="000A7A4C"/>
    <w:rsid w:val="000B00A2"/>
    <w:rsid w:val="000B318C"/>
    <w:rsid w:val="000B3B58"/>
    <w:rsid w:val="000B3F29"/>
    <w:rsid w:val="000B4192"/>
    <w:rsid w:val="000B4DE7"/>
    <w:rsid w:val="000B5F84"/>
    <w:rsid w:val="000C0309"/>
    <w:rsid w:val="000C4BF9"/>
    <w:rsid w:val="000C646B"/>
    <w:rsid w:val="000C6CC7"/>
    <w:rsid w:val="000D2BF4"/>
    <w:rsid w:val="000D36CA"/>
    <w:rsid w:val="000D413A"/>
    <w:rsid w:val="000D469A"/>
    <w:rsid w:val="000D508F"/>
    <w:rsid w:val="000D768D"/>
    <w:rsid w:val="000E1035"/>
    <w:rsid w:val="000E4793"/>
    <w:rsid w:val="000E6203"/>
    <w:rsid w:val="000E6EDF"/>
    <w:rsid w:val="000E74EC"/>
    <w:rsid w:val="000F21D6"/>
    <w:rsid w:val="000F2830"/>
    <w:rsid w:val="000F3B49"/>
    <w:rsid w:val="000F3CE4"/>
    <w:rsid w:val="000F3E89"/>
    <w:rsid w:val="00100291"/>
    <w:rsid w:val="00100F67"/>
    <w:rsid w:val="0010316D"/>
    <w:rsid w:val="00104BAD"/>
    <w:rsid w:val="001066F2"/>
    <w:rsid w:val="001067EF"/>
    <w:rsid w:val="00107F2D"/>
    <w:rsid w:val="00110484"/>
    <w:rsid w:val="0011114D"/>
    <w:rsid w:val="00112611"/>
    <w:rsid w:val="001157EF"/>
    <w:rsid w:val="001212D0"/>
    <w:rsid w:val="00124BE9"/>
    <w:rsid w:val="001269F9"/>
    <w:rsid w:val="00126ACE"/>
    <w:rsid w:val="00131670"/>
    <w:rsid w:val="00131FD0"/>
    <w:rsid w:val="00132C2D"/>
    <w:rsid w:val="00137137"/>
    <w:rsid w:val="0013783A"/>
    <w:rsid w:val="00140E8F"/>
    <w:rsid w:val="00140F35"/>
    <w:rsid w:val="00141092"/>
    <w:rsid w:val="001431BD"/>
    <w:rsid w:val="00143234"/>
    <w:rsid w:val="00143E68"/>
    <w:rsid w:val="00144789"/>
    <w:rsid w:val="00145361"/>
    <w:rsid w:val="00145483"/>
    <w:rsid w:val="00155B32"/>
    <w:rsid w:val="00157032"/>
    <w:rsid w:val="0016017F"/>
    <w:rsid w:val="00160F10"/>
    <w:rsid w:val="00161783"/>
    <w:rsid w:val="00163E2B"/>
    <w:rsid w:val="00164B86"/>
    <w:rsid w:val="001655C9"/>
    <w:rsid w:val="00170A2F"/>
    <w:rsid w:val="00175585"/>
    <w:rsid w:val="00175C15"/>
    <w:rsid w:val="00180873"/>
    <w:rsid w:val="00180A36"/>
    <w:rsid w:val="00181A7B"/>
    <w:rsid w:val="00182AEC"/>
    <w:rsid w:val="00182EC4"/>
    <w:rsid w:val="001858E7"/>
    <w:rsid w:val="0018619D"/>
    <w:rsid w:val="001871EB"/>
    <w:rsid w:val="00187200"/>
    <w:rsid w:val="0019085A"/>
    <w:rsid w:val="001908C1"/>
    <w:rsid w:val="001909DC"/>
    <w:rsid w:val="0019535B"/>
    <w:rsid w:val="001956CE"/>
    <w:rsid w:val="00195BE5"/>
    <w:rsid w:val="00195E49"/>
    <w:rsid w:val="001970B6"/>
    <w:rsid w:val="001A5BAB"/>
    <w:rsid w:val="001A658A"/>
    <w:rsid w:val="001A6705"/>
    <w:rsid w:val="001B1D24"/>
    <w:rsid w:val="001B76F8"/>
    <w:rsid w:val="001C16DE"/>
    <w:rsid w:val="001C2C8C"/>
    <w:rsid w:val="001C4CC4"/>
    <w:rsid w:val="001C5FFD"/>
    <w:rsid w:val="001C67AF"/>
    <w:rsid w:val="001C68EB"/>
    <w:rsid w:val="001D0A56"/>
    <w:rsid w:val="001D1B7A"/>
    <w:rsid w:val="001D1E64"/>
    <w:rsid w:val="001D39F4"/>
    <w:rsid w:val="001D6EF9"/>
    <w:rsid w:val="001E00EE"/>
    <w:rsid w:val="001E0C14"/>
    <w:rsid w:val="001E2E25"/>
    <w:rsid w:val="001E312B"/>
    <w:rsid w:val="001E3D1F"/>
    <w:rsid w:val="001E7918"/>
    <w:rsid w:val="001F26F1"/>
    <w:rsid w:val="001F2AED"/>
    <w:rsid w:val="001F45DB"/>
    <w:rsid w:val="001F4E0B"/>
    <w:rsid w:val="001F6706"/>
    <w:rsid w:val="001F6729"/>
    <w:rsid w:val="00200A29"/>
    <w:rsid w:val="00202331"/>
    <w:rsid w:val="00202E21"/>
    <w:rsid w:val="0020358E"/>
    <w:rsid w:val="00203B4D"/>
    <w:rsid w:val="00203B74"/>
    <w:rsid w:val="002055F2"/>
    <w:rsid w:val="002055FF"/>
    <w:rsid w:val="00206249"/>
    <w:rsid w:val="002111F4"/>
    <w:rsid w:val="00212775"/>
    <w:rsid w:val="002136D7"/>
    <w:rsid w:val="00213702"/>
    <w:rsid w:val="00213C45"/>
    <w:rsid w:val="00217498"/>
    <w:rsid w:val="00220D51"/>
    <w:rsid w:val="0022188F"/>
    <w:rsid w:val="0022203F"/>
    <w:rsid w:val="00225521"/>
    <w:rsid w:val="00226B33"/>
    <w:rsid w:val="00227247"/>
    <w:rsid w:val="00231659"/>
    <w:rsid w:val="00234EDB"/>
    <w:rsid w:val="00236A2E"/>
    <w:rsid w:val="00236BDC"/>
    <w:rsid w:val="002372FF"/>
    <w:rsid w:val="00237CF7"/>
    <w:rsid w:val="00240C96"/>
    <w:rsid w:val="002415FC"/>
    <w:rsid w:val="00241A24"/>
    <w:rsid w:val="00241E6F"/>
    <w:rsid w:val="00244204"/>
    <w:rsid w:val="002447B0"/>
    <w:rsid w:val="00251952"/>
    <w:rsid w:val="00251D81"/>
    <w:rsid w:val="00256813"/>
    <w:rsid w:val="0026245E"/>
    <w:rsid w:val="00263C38"/>
    <w:rsid w:val="00263F8F"/>
    <w:rsid w:val="00265AA3"/>
    <w:rsid w:val="00265D83"/>
    <w:rsid w:val="00266949"/>
    <w:rsid w:val="00273275"/>
    <w:rsid w:val="00274C32"/>
    <w:rsid w:val="00276C55"/>
    <w:rsid w:val="00276D9D"/>
    <w:rsid w:val="0028005F"/>
    <w:rsid w:val="002801ED"/>
    <w:rsid w:val="00281F84"/>
    <w:rsid w:val="0028528D"/>
    <w:rsid w:val="00285EC3"/>
    <w:rsid w:val="00287B75"/>
    <w:rsid w:val="00290721"/>
    <w:rsid w:val="0029136A"/>
    <w:rsid w:val="00295152"/>
    <w:rsid w:val="00295A5E"/>
    <w:rsid w:val="00295D14"/>
    <w:rsid w:val="00296C9B"/>
    <w:rsid w:val="002A07B5"/>
    <w:rsid w:val="002A14BC"/>
    <w:rsid w:val="002A3AA2"/>
    <w:rsid w:val="002A6540"/>
    <w:rsid w:val="002B4379"/>
    <w:rsid w:val="002B448F"/>
    <w:rsid w:val="002B5DAF"/>
    <w:rsid w:val="002B6B52"/>
    <w:rsid w:val="002B71DE"/>
    <w:rsid w:val="002C018F"/>
    <w:rsid w:val="002C1619"/>
    <w:rsid w:val="002C1719"/>
    <w:rsid w:val="002C218A"/>
    <w:rsid w:val="002C37BD"/>
    <w:rsid w:val="002C3B54"/>
    <w:rsid w:val="002C4C19"/>
    <w:rsid w:val="002D034F"/>
    <w:rsid w:val="002D1149"/>
    <w:rsid w:val="002D226B"/>
    <w:rsid w:val="002D2530"/>
    <w:rsid w:val="002D3298"/>
    <w:rsid w:val="002D37C4"/>
    <w:rsid w:val="002D4FBC"/>
    <w:rsid w:val="002D511E"/>
    <w:rsid w:val="002D744C"/>
    <w:rsid w:val="002E017E"/>
    <w:rsid w:val="002E1E84"/>
    <w:rsid w:val="002E320D"/>
    <w:rsid w:val="002E5243"/>
    <w:rsid w:val="002E5B8F"/>
    <w:rsid w:val="002E6889"/>
    <w:rsid w:val="002E6997"/>
    <w:rsid w:val="002F11D2"/>
    <w:rsid w:val="002F1A19"/>
    <w:rsid w:val="002F2083"/>
    <w:rsid w:val="002F332F"/>
    <w:rsid w:val="002F4EB0"/>
    <w:rsid w:val="002F5019"/>
    <w:rsid w:val="002F7E16"/>
    <w:rsid w:val="0030113E"/>
    <w:rsid w:val="00304332"/>
    <w:rsid w:val="0030653B"/>
    <w:rsid w:val="0030794F"/>
    <w:rsid w:val="00307ADB"/>
    <w:rsid w:val="00310E07"/>
    <w:rsid w:val="00311E10"/>
    <w:rsid w:val="00312EBA"/>
    <w:rsid w:val="00313389"/>
    <w:rsid w:val="00315994"/>
    <w:rsid w:val="003173C5"/>
    <w:rsid w:val="00320001"/>
    <w:rsid w:val="003205A1"/>
    <w:rsid w:val="003210F1"/>
    <w:rsid w:val="00324A28"/>
    <w:rsid w:val="00324CC4"/>
    <w:rsid w:val="0032576A"/>
    <w:rsid w:val="00325C07"/>
    <w:rsid w:val="00325F45"/>
    <w:rsid w:val="003272A9"/>
    <w:rsid w:val="0033081C"/>
    <w:rsid w:val="00330BA3"/>
    <w:rsid w:val="003345DA"/>
    <w:rsid w:val="003379FF"/>
    <w:rsid w:val="00340800"/>
    <w:rsid w:val="003428B5"/>
    <w:rsid w:val="003476E4"/>
    <w:rsid w:val="00351592"/>
    <w:rsid w:val="00351F13"/>
    <w:rsid w:val="0035250F"/>
    <w:rsid w:val="00354122"/>
    <w:rsid w:val="003552E8"/>
    <w:rsid w:val="00356543"/>
    <w:rsid w:val="003621DA"/>
    <w:rsid w:val="00367F29"/>
    <w:rsid w:val="00370FFF"/>
    <w:rsid w:val="003711CF"/>
    <w:rsid w:val="00371307"/>
    <w:rsid w:val="003747C8"/>
    <w:rsid w:val="00377527"/>
    <w:rsid w:val="0037778F"/>
    <w:rsid w:val="0037780E"/>
    <w:rsid w:val="00377B64"/>
    <w:rsid w:val="0038366C"/>
    <w:rsid w:val="003857CC"/>
    <w:rsid w:val="00386D47"/>
    <w:rsid w:val="00390862"/>
    <w:rsid w:val="003919B1"/>
    <w:rsid w:val="00392434"/>
    <w:rsid w:val="0039379F"/>
    <w:rsid w:val="003A02B5"/>
    <w:rsid w:val="003A04D5"/>
    <w:rsid w:val="003A0F55"/>
    <w:rsid w:val="003A127A"/>
    <w:rsid w:val="003A5191"/>
    <w:rsid w:val="003A65BB"/>
    <w:rsid w:val="003A65DA"/>
    <w:rsid w:val="003A70C7"/>
    <w:rsid w:val="003A7B1B"/>
    <w:rsid w:val="003B0D3E"/>
    <w:rsid w:val="003B1CD2"/>
    <w:rsid w:val="003B3D22"/>
    <w:rsid w:val="003B4E21"/>
    <w:rsid w:val="003B63C4"/>
    <w:rsid w:val="003B6A3B"/>
    <w:rsid w:val="003C0564"/>
    <w:rsid w:val="003C1220"/>
    <w:rsid w:val="003C12D4"/>
    <w:rsid w:val="003C3D69"/>
    <w:rsid w:val="003C6439"/>
    <w:rsid w:val="003C6452"/>
    <w:rsid w:val="003D28EA"/>
    <w:rsid w:val="003D7A86"/>
    <w:rsid w:val="003E214F"/>
    <w:rsid w:val="003E3A22"/>
    <w:rsid w:val="003E41BC"/>
    <w:rsid w:val="003E4484"/>
    <w:rsid w:val="003F03D1"/>
    <w:rsid w:val="003F1210"/>
    <w:rsid w:val="003F1385"/>
    <w:rsid w:val="003F3826"/>
    <w:rsid w:val="003F72A8"/>
    <w:rsid w:val="003F7D9B"/>
    <w:rsid w:val="004002AD"/>
    <w:rsid w:val="004023E6"/>
    <w:rsid w:val="00402D11"/>
    <w:rsid w:val="00402F9A"/>
    <w:rsid w:val="004057EA"/>
    <w:rsid w:val="004063F6"/>
    <w:rsid w:val="00410E07"/>
    <w:rsid w:val="00412AD3"/>
    <w:rsid w:val="004158C3"/>
    <w:rsid w:val="00415AD8"/>
    <w:rsid w:val="00415C20"/>
    <w:rsid w:val="004204F4"/>
    <w:rsid w:val="004217C8"/>
    <w:rsid w:val="0042316A"/>
    <w:rsid w:val="00423C25"/>
    <w:rsid w:val="0042469A"/>
    <w:rsid w:val="00424A56"/>
    <w:rsid w:val="00426C65"/>
    <w:rsid w:val="00431300"/>
    <w:rsid w:val="00432649"/>
    <w:rsid w:val="00435849"/>
    <w:rsid w:val="00440851"/>
    <w:rsid w:val="00441C48"/>
    <w:rsid w:val="00443293"/>
    <w:rsid w:val="00443BFA"/>
    <w:rsid w:val="004470E5"/>
    <w:rsid w:val="00450E40"/>
    <w:rsid w:val="004555EA"/>
    <w:rsid w:val="00463BCA"/>
    <w:rsid w:val="0046408C"/>
    <w:rsid w:val="00465331"/>
    <w:rsid w:val="00466B17"/>
    <w:rsid w:val="00470022"/>
    <w:rsid w:val="004727B7"/>
    <w:rsid w:val="00474670"/>
    <w:rsid w:val="004765C6"/>
    <w:rsid w:val="00477430"/>
    <w:rsid w:val="00480715"/>
    <w:rsid w:val="00482F80"/>
    <w:rsid w:val="00483287"/>
    <w:rsid w:val="004864CC"/>
    <w:rsid w:val="00487743"/>
    <w:rsid w:val="00490A4B"/>
    <w:rsid w:val="00491142"/>
    <w:rsid w:val="0049268C"/>
    <w:rsid w:val="004937D9"/>
    <w:rsid w:val="00493A87"/>
    <w:rsid w:val="004948AE"/>
    <w:rsid w:val="00495CA6"/>
    <w:rsid w:val="004965E1"/>
    <w:rsid w:val="00496AA2"/>
    <w:rsid w:val="00496CE0"/>
    <w:rsid w:val="00497AD6"/>
    <w:rsid w:val="004A1964"/>
    <w:rsid w:val="004A1992"/>
    <w:rsid w:val="004A1E61"/>
    <w:rsid w:val="004A4FFE"/>
    <w:rsid w:val="004A634C"/>
    <w:rsid w:val="004A6EB0"/>
    <w:rsid w:val="004A767C"/>
    <w:rsid w:val="004B23EA"/>
    <w:rsid w:val="004B3B50"/>
    <w:rsid w:val="004B3EE7"/>
    <w:rsid w:val="004B4A96"/>
    <w:rsid w:val="004B560B"/>
    <w:rsid w:val="004B7486"/>
    <w:rsid w:val="004C0246"/>
    <w:rsid w:val="004C1029"/>
    <w:rsid w:val="004C11CA"/>
    <w:rsid w:val="004C17AE"/>
    <w:rsid w:val="004C2064"/>
    <w:rsid w:val="004C329F"/>
    <w:rsid w:val="004C39FD"/>
    <w:rsid w:val="004C4097"/>
    <w:rsid w:val="004C732C"/>
    <w:rsid w:val="004C7C75"/>
    <w:rsid w:val="004C7E2F"/>
    <w:rsid w:val="004C7EB0"/>
    <w:rsid w:val="004D1923"/>
    <w:rsid w:val="004D3068"/>
    <w:rsid w:val="004D4B47"/>
    <w:rsid w:val="004D66DC"/>
    <w:rsid w:val="004D67B5"/>
    <w:rsid w:val="004D7AB3"/>
    <w:rsid w:val="004E1D47"/>
    <w:rsid w:val="004E2D35"/>
    <w:rsid w:val="004E4E1B"/>
    <w:rsid w:val="004E515B"/>
    <w:rsid w:val="004E6107"/>
    <w:rsid w:val="004E6966"/>
    <w:rsid w:val="004E6AEC"/>
    <w:rsid w:val="004E6EFF"/>
    <w:rsid w:val="004E7994"/>
    <w:rsid w:val="004F2857"/>
    <w:rsid w:val="004F43DF"/>
    <w:rsid w:val="004F5325"/>
    <w:rsid w:val="004F6B32"/>
    <w:rsid w:val="004F75D9"/>
    <w:rsid w:val="00500228"/>
    <w:rsid w:val="00500320"/>
    <w:rsid w:val="0050039C"/>
    <w:rsid w:val="00502370"/>
    <w:rsid w:val="005030B2"/>
    <w:rsid w:val="00503912"/>
    <w:rsid w:val="00503FE1"/>
    <w:rsid w:val="005052A9"/>
    <w:rsid w:val="00505E59"/>
    <w:rsid w:val="00506C33"/>
    <w:rsid w:val="00510D51"/>
    <w:rsid w:val="0051120C"/>
    <w:rsid w:val="00511B80"/>
    <w:rsid w:val="00511C03"/>
    <w:rsid w:val="00514D9C"/>
    <w:rsid w:val="00515236"/>
    <w:rsid w:val="00517FC8"/>
    <w:rsid w:val="005200E2"/>
    <w:rsid w:val="00520FAD"/>
    <w:rsid w:val="00526300"/>
    <w:rsid w:val="0052705E"/>
    <w:rsid w:val="005318CB"/>
    <w:rsid w:val="00532BB4"/>
    <w:rsid w:val="005350C8"/>
    <w:rsid w:val="00536323"/>
    <w:rsid w:val="00540E54"/>
    <w:rsid w:val="00541DA4"/>
    <w:rsid w:val="005444C2"/>
    <w:rsid w:val="0055074B"/>
    <w:rsid w:val="00552F4D"/>
    <w:rsid w:val="00553E6E"/>
    <w:rsid w:val="00554227"/>
    <w:rsid w:val="00554C9F"/>
    <w:rsid w:val="00554EAF"/>
    <w:rsid w:val="0055768C"/>
    <w:rsid w:val="005634A6"/>
    <w:rsid w:val="005641E6"/>
    <w:rsid w:val="00570140"/>
    <w:rsid w:val="00576F22"/>
    <w:rsid w:val="005837FD"/>
    <w:rsid w:val="00585302"/>
    <w:rsid w:val="0058561B"/>
    <w:rsid w:val="0059235A"/>
    <w:rsid w:val="00592C44"/>
    <w:rsid w:val="005940D8"/>
    <w:rsid w:val="00594124"/>
    <w:rsid w:val="00594A7A"/>
    <w:rsid w:val="0059584F"/>
    <w:rsid w:val="005A19F8"/>
    <w:rsid w:val="005A2096"/>
    <w:rsid w:val="005A265B"/>
    <w:rsid w:val="005A5BED"/>
    <w:rsid w:val="005B0BF1"/>
    <w:rsid w:val="005B15FB"/>
    <w:rsid w:val="005B20F0"/>
    <w:rsid w:val="005C4C0D"/>
    <w:rsid w:val="005C5AC8"/>
    <w:rsid w:val="005C65A6"/>
    <w:rsid w:val="005C66DA"/>
    <w:rsid w:val="005C69A5"/>
    <w:rsid w:val="005C723A"/>
    <w:rsid w:val="005D1329"/>
    <w:rsid w:val="005D2E07"/>
    <w:rsid w:val="005D452D"/>
    <w:rsid w:val="005D7BF8"/>
    <w:rsid w:val="005E0AA3"/>
    <w:rsid w:val="005E591F"/>
    <w:rsid w:val="005E60C0"/>
    <w:rsid w:val="005E60FA"/>
    <w:rsid w:val="005E7241"/>
    <w:rsid w:val="005F09FD"/>
    <w:rsid w:val="005F62D2"/>
    <w:rsid w:val="005F6378"/>
    <w:rsid w:val="005F7278"/>
    <w:rsid w:val="006019DE"/>
    <w:rsid w:val="00602504"/>
    <w:rsid w:val="00602BBF"/>
    <w:rsid w:val="006030E3"/>
    <w:rsid w:val="00603663"/>
    <w:rsid w:val="00603A63"/>
    <w:rsid w:val="00603BA1"/>
    <w:rsid w:val="00603EB5"/>
    <w:rsid w:val="00604131"/>
    <w:rsid w:val="006055A9"/>
    <w:rsid w:val="00605CBE"/>
    <w:rsid w:val="00606508"/>
    <w:rsid w:val="00606DB5"/>
    <w:rsid w:val="00610E3D"/>
    <w:rsid w:val="00610FB4"/>
    <w:rsid w:val="006112AC"/>
    <w:rsid w:val="006136B7"/>
    <w:rsid w:val="00614A58"/>
    <w:rsid w:val="0061538D"/>
    <w:rsid w:val="00615490"/>
    <w:rsid w:val="006160CA"/>
    <w:rsid w:val="006164C7"/>
    <w:rsid w:val="00616E3B"/>
    <w:rsid w:val="006176C5"/>
    <w:rsid w:val="00617CA6"/>
    <w:rsid w:val="00617D11"/>
    <w:rsid w:val="006248E9"/>
    <w:rsid w:val="0062599B"/>
    <w:rsid w:val="0062675A"/>
    <w:rsid w:val="0063252F"/>
    <w:rsid w:val="0063463B"/>
    <w:rsid w:val="00637935"/>
    <w:rsid w:val="0064008A"/>
    <w:rsid w:val="006415CB"/>
    <w:rsid w:val="00642395"/>
    <w:rsid w:val="006455FC"/>
    <w:rsid w:val="00645800"/>
    <w:rsid w:val="00646D63"/>
    <w:rsid w:val="0064738A"/>
    <w:rsid w:val="006473BC"/>
    <w:rsid w:val="0065213A"/>
    <w:rsid w:val="006533A7"/>
    <w:rsid w:val="00655076"/>
    <w:rsid w:val="0065634E"/>
    <w:rsid w:val="00657381"/>
    <w:rsid w:val="00662BD4"/>
    <w:rsid w:val="00664837"/>
    <w:rsid w:val="00666A72"/>
    <w:rsid w:val="00666F00"/>
    <w:rsid w:val="00667DC5"/>
    <w:rsid w:val="006700A1"/>
    <w:rsid w:val="006700C6"/>
    <w:rsid w:val="00672FD4"/>
    <w:rsid w:val="0067397F"/>
    <w:rsid w:val="006747DA"/>
    <w:rsid w:val="00674D74"/>
    <w:rsid w:val="00674FC6"/>
    <w:rsid w:val="00677343"/>
    <w:rsid w:val="0068065A"/>
    <w:rsid w:val="0068271A"/>
    <w:rsid w:val="00682FE0"/>
    <w:rsid w:val="00683C0D"/>
    <w:rsid w:val="006852D0"/>
    <w:rsid w:val="00686ACD"/>
    <w:rsid w:val="006874AC"/>
    <w:rsid w:val="00691F7C"/>
    <w:rsid w:val="006932D3"/>
    <w:rsid w:val="006966A0"/>
    <w:rsid w:val="0069736D"/>
    <w:rsid w:val="006A0B91"/>
    <w:rsid w:val="006A4387"/>
    <w:rsid w:val="006A58B7"/>
    <w:rsid w:val="006A5CB4"/>
    <w:rsid w:val="006A5E39"/>
    <w:rsid w:val="006B0143"/>
    <w:rsid w:val="006B0E03"/>
    <w:rsid w:val="006B1ED8"/>
    <w:rsid w:val="006B5740"/>
    <w:rsid w:val="006B73E0"/>
    <w:rsid w:val="006C1BFA"/>
    <w:rsid w:val="006C2465"/>
    <w:rsid w:val="006C2DCB"/>
    <w:rsid w:val="006C3150"/>
    <w:rsid w:val="006C4594"/>
    <w:rsid w:val="006C485C"/>
    <w:rsid w:val="006C52B1"/>
    <w:rsid w:val="006C5B8C"/>
    <w:rsid w:val="006D05A2"/>
    <w:rsid w:val="006D2F36"/>
    <w:rsid w:val="006D6694"/>
    <w:rsid w:val="006D7F29"/>
    <w:rsid w:val="006E3308"/>
    <w:rsid w:val="006E45CF"/>
    <w:rsid w:val="006E62FC"/>
    <w:rsid w:val="006E6919"/>
    <w:rsid w:val="006E752F"/>
    <w:rsid w:val="006F089F"/>
    <w:rsid w:val="006F1C57"/>
    <w:rsid w:val="006F27B7"/>
    <w:rsid w:val="006F5D19"/>
    <w:rsid w:val="00700E29"/>
    <w:rsid w:val="00701FB2"/>
    <w:rsid w:val="00702EF3"/>
    <w:rsid w:val="00703248"/>
    <w:rsid w:val="00704432"/>
    <w:rsid w:val="00704A01"/>
    <w:rsid w:val="00705FDF"/>
    <w:rsid w:val="0070621A"/>
    <w:rsid w:val="00706B83"/>
    <w:rsid w:val="00707A79"/>
    <w:rsid w:val="00710006"/>
    <w:rsid w:val="00711C65"/>
    <w:rsid w:val="0071227C"/>
    <w:rsid w:val="00712D0C"/>
    <w:rsid w:val="00713E93"/>
    <w:rsid w:val="007147AC"/>
    <w:rsid w:val="00721124"/>
    <w:rsid w:val="007211D2"/>
    <w:rsid w:val="00721B63"/>
    <w:rsid w:val="00722887"/>
    <w:rsid w:val="00723DB5"/>
    <w:rsid w:val="00725F7D"/>
    <w:rsid w:val="00731D9F"/>
    <w:rsid w:val="00732921"/>
    <w:rsid w:val="00732FF0"/>
    <w:rsid w:val="0073725C"/>
    <w:rsid w:val="00741CD6"/>
    <w:rsid w:val="00742C1B"/>
    <w:rsid w:val="007508A8"/>
    <w:rsid w:val="007521BE"/>
    <w:rsid w:val="00752388"/>
    <w:rsid w:val="00753792"/>
    <w:rsid w:val="00753E85"/>
    <w:rsid w:val="00753FF9"/>
    <w:rsid w:val="00755420"/>
    <w:rsid w:val="00755592"/>
    <w:rsid w:val="00760C00"/>
    <w:rsid w:val="00763AC8"/>
    <w:rsid w:val="007648EB"/>
    <w:rsid w:val="00764FE1"/>
    <w:rsid w:val="00765713"/>
    <w:rsid w:val="00767012"/>
    <w:rsid w:val="0076727F"/>
    <w:rsid w:val="007679D6"/>
    <w:rsid w:val="0077175F"/>
    <w:rsid w:val="007717FB"/>
    <w:rsid w:val="00771A2F"/>
    <w:rsid w:val="00773B27"/>
    <w:rsid w:val="00775096"/>
    <w:rsid w:val="007752F3"/>
    <w:rsid w:val="007803E2"/>
    <w:rsid w:val="00781020"/>
    <w:rsid w:val="00781189"/>
    <w:rsid w:val="00790A93"/>
    <w:rsid w:val="00791D2F"/>
    <w:rsid w:val="007934EF"/>
    <w:rsid w:val="007954AE"/>
    <w:rsid w:val="00795D4A"/>
    <w:rsid w:val="00796163"/>
    <w:rsid w:val="007A239E"/>
    <w:rsid w:val="007A3C28"/>
    <w:rsid w:val="007A3E68"/>
    <w:rsid w:val="007A4AC4"/>
    <w:rsid w:val="007A4B85"/>
    <w:rsid w:val="007A5D6F"/>
    <w:rsid w:val="007B024B"/>
    <w:rsid w:val="007B0E4C"/>
    <w:rsid w:val="007B1CB4"/>
    <w:rsid w:val="007B3E1D"/>
    <w:rsid w:val="007B791D"/>
    <w:rsid w:val="007C0E9D"/>
    <w:rsid w:val="007C27C4"/>
    <w:rsid w:val="007C584E"/>
    <w:rsid w:val="007C7A88"/>
    <w:rsid w:val="007D1B6C"/>
    <w:rsid w:val="007D249E"/>
    <w:rsid w:val="007D45F8"/>
    <w:rsid w:val="007D49A0"/>
    <w:rsid w:val="007D4CEB"/>
    <w:rsid w:val="007D6993"/>
    <w:rsid w:val="007D6FC8"/>
    <w:rsid w:val="007E0BC9"/>
    <w:rsid w:val="007E0D8B"/>
    <w:rsid w:val="007E0E78"/>
    <w:rsid w:val="007E10AC"/>
    <w:rsid w:val="007E1E47"/>
    <w:rsid w:val="007E26EC"/>
    <w:rsid w:val="007E32FA"/>
    <w:rsid w:val="007E35EE"/>
    <w:rsid w:val="007E4DE8"/>
    <w:rsid w:val="007E623F"/>
    <w:rsid w:val="007E640B"/>
    <w:rsid w:val="007E67F4"/>
    <w:rsid w:val="007E6B18"/>
    <w:rsid w:val="007E7459"/>
    <w:rsid w:val="007E75EB"/>
    <w:rsid w:val="007E792E"/>
    <w:rsid w:val="007E7B2E"/>
    <w:rsid w:val="007E7C3C"/>
    <w:rsid w:val="007E7C84"/>
    <w:rsid w:val="007E7D79"/>
    <w:rsid w:val="007F344F"/>
    <w:rsid w:val="007F3FCE"/>
    <w:rsid w:val="007F600E"/>
    <w:rsid w:val="007F73F1"/>
    <w:rsid w:val="00800953"/>
    <w:rsid w:val="008015DC"/>
    <w:rsid w:val="008039DE"/>
    <w:rsid w:val="00803C4F"/>
    <w:rsid w:val="00803DAB"/>
    <w:rsid w:val="00803DD3"/>
    <w:rsid w:val="008040E2"/>
    <w:rsid w:val="008114B8"/>
    <w:rsid w:val="0081248B"/>
    <w:rsid w:val="00812D63"/>
    <w:rsid w:val="00815B8D"/>
    <w:rsid w:val="00816216"/>
    <w:rsid w:val="008207E8"/>
    <w:rsid w:val="00820EE5"/>
    <w:rsid w:val="00822662"/>
    <w:rsid w:val="00824383"/>
    <w:rsid w:val="0082529E"/>
    <w:rsid w:val="008255BE"/>
    <w:rsid w:val="00826162"/>
    <w:rsid w:val="00826B27"/>
    <w:rsid w:val="008308B8"/>
    <w:rsid w:val="00830E64"/>
    <w:rsid w:val="008323EB"/>
    <w:rsid w:val="0083244D"/>
    <w:rsid w:val="0083341C"/>
    <w:rsid w:val="00833FC5"/>
    <w:rsid w:val="0083556E"/>
    <w:rsid w:val="00841A56"/>
    <w:rsid w:val="00841C53"/>
    <w:rsid w:val="0084252C"/>
    <w:rsid w:val="00842F35"/>
    <w:rsid w:val="00844322"/>
    <w:rsid w:val="008457E6"/>
    <w:rsid w:val="00845D1E"/>
    <w:rsid w:val="0084775A"/>
    <w:rsid w:val="008521E1"/>
    <w:rsid w:val="00852930"/>
    <w:rsid w:val="00854987"/>
    <w:rsid w:val="00855302"/>
    <w:rsid w:val="00857247"/>
    <w:rsid w:val="0085728A"/>
    <w:rsid w:val="0086147C"/>
    <w:rsid w:val="00862354"/>
    <w:rsid w:val="008637CB"/>
    <w:rsid w:val="00863934"/>
    <w:rsid w:val="00864198"/>
    <w:rsid w:val="008641A9"/>
    <w:rsid w:val="008646D6"/>
    <w:rsid w:val="008648B1"/>
    <w:rsid w:val="0086541B"/>
    <w:rsid w:val="00870E93"/>
    <w:rsid w:val="00872225"/>
    <w:rsid w:val="00874A48"/>
    <w:rsid w:val="00876DA4"/>
    <w:rsid w:val="00877C97"/>
    <w:rsid w:val="00880156"/>
    <w:rsid w:val="00880161"/>
    <w:rsid w:val="00880879"/>
    <w:rsid w:val="008836A3"/>
    <w:rsid w:val="00885F29"/>
    <w:rsid w:val="00886213"/>
    <w:rsid w:val="00886623"/>
    <w:rsid w:val="00886809"/>
    <w:rsid w:val="00886EC5"/>
    <w:rsid w:val="00887B73"/>
    <w:rsid w:val="008952D0"/>
    <w:rsid w:val="0089601B"/>
    <w:rsid w:val="008A2720"/>
    <w:rsid w:val="008A2F3F"/>
    <w:rsid w:val="008A3BB3"/>
    <w:rsid w:val="008A3FEC"/>
    <w:rsid w:val="008B0452"/>
    <w:rsid w:val="008B16C6"/>
    <w:rsid w:val="008B183E"/>
    <w:rsid w:val="008B4132"/>
    <w:rsid w:val="008B4212"/>
    <w:rsid w:val="008B572F"/>
    <w:rsid w:val="008B7007"/>
    <w:rsid w:val="008C0A22"/>
    <w:rsid w:val="008C0DA5"/>
    <w:rsid w:val="008C1199"/>
    <w:rsid w:val="008C1294"/>
    <w:rsid w:val="008C225F"/>
    <w:rsid w:val="008C22E7"/>
    <w:rsid w:val="008C2C08"/>
    <w:rsid w:val="008C2CFB"/>
    <w:rsid w:val="008C44A6"/>
    <w:rsid w:val="008C45B2"/>
    <w:rsid w:val="008C6086"/>
    <w:rsid w:val="008C60C7"/>
    <w:rsid w:val="008D058F"/>
    <w:rsid w:val="008D08B6"/>
    <w:rsid w:val="008D0BB5"/>
    <w:rsid w:val="008D1624"/>
    <w:rsid w:val="008D171F"/>
    <w:rsid w:val="008D22F9"/>
    <w:rsid w:val="008D2F3B"/>
    <w:rsid w:val="008D3381"/>
    <w:rsid w:val="008D3BF4"/>
    <w:rsid w:val="008D735A"/>
    <w:rsid w:val="008D7B21"/>
    <w:rsid w:val="008D7BE4"/>
    <w:rsid w:val="008E09A8"/>
    <w:rsid w:val="008E2429"/>
    <w:rsid w:val="008E4F3B"/>
    <w:rsid w:val="008E5693"/>
    <w:rsid w:val="008E63EE"/>
    <w:rsid w:val="008E6DDA"/>
    <w:rsid w:val="008F0A9C"/>
    <w:rsid w:val="008F2FBA"/>
    <w:rsid w:val="008F31F5"/>
    <w:rsid w:val="008F66C7"/>
    <w:rsid w:val="008F7C75"/>
    <w:rsid w:val="00900D4A"/>
    <w:rsid w:val="0090470A"/>
    <w:rsid w:val="0090576E"/>
    <w:rsid w:val="00905A35"/>
    <w:rsid w:val="00906BA1"/>
    <w:rsid w:val="0091062E"/>
    <w:rsid w:val="009106A1"/>
    <w:rsid w:val="009108AC"/>
    <w:rsid w:val="00911F21"/>
    <w:rsid w:val="00912623"/>
    <w:rsid w:val="009128B2"/>
    <w:rsid w:val="00912E8C"/>
    <w:rsid w:val="00913135"/>
    <w:rsid w:val="00916020"/>
    <w:rsid w:val="009218EC"/>
    <w:rsid w:val="0092302D"/>
    <w:rsid w:val="0092320F"/>
    <w:rsid w:val="009275C0"/>
    <w:rsid w:val="009322BA"/>
    <w:rsid w:val="00933D6E"/>
    <w:rsid w:val="0093683C"/>
    <w:rsid w:val="00942730"/>
    <w:rsid w:val="00943146"/>
    <w:rsid w:val="009431D6"/>
    <w:rsid w:val="009446FB"/>
    <w:rsid w:val="00944AB7"/>
    <w:rsid w:val="00944FC8"/>
    <w:rsid w:val="009467ED"/>
    <w:rsid w:val="0094722F"/>
    <w:rsid w:val="00950846"/>
    <w:rsid w:val="00955005"/>
    <w:rsid w:val="00957AF7"/>
    <w:rsid w:val="00957F37"/>
    <w:rsid w:val="00961579"/>
    <w:rsid w:val="009624E0"/>
    <w:rsid w:val="009630BC"/>
    <w:rsid w:val="00964688"/>
    <w:rsid w:val="0096778E"/>
    <w:rsid w:val="00975549"/>
    <w:rsid w:val="00975C5D"/>
    <w:rsid w:val="009760CF"/>
    <w:rsid w:val="00977D0F"/>
    <w:rsid w:val="00980DB5"/>
    <w:rsid w:val="009828C6"/>
    <w:rsid w:val="009853A7"/>
    <w:rsid w:val="00987B5D"/>
    <w:rsid w:val="00990E7D"/>
    <w:rsid w:val="0099141C"/>
    <w:rsid w:val="0099476E"/>
    <w:rsid w:val="009A1B15"/>
    <w:rsid w:val="009A6409"/>
    <w:rsid w:val="009A6F18"/>
    <w:rsid w:val="009A7B64"/>
    <w:rsid w:val="009B17D3"/>
    <w:rsid w:val="009B2BF3"/>
    <w:rsid w:val="009B3F76"/>
    <w:rsid w:val="009B4063"/>
    <w:rsid w:val="009B6E76"/>
    <w:rsid w:val="009C0199"/>
    <w:rsid w:val="009C04D3"/>
    <w:rsid w:val="009C09AA"/>
    <w:rsid w:val="009C315C"/>
    <w:rsid w:val="009C366C"/>
    <w:rsid w:val="009C5BCD"/>
    <w:rsid w:val="009D1F42"/>
    <w:rsid w:val="009D6246"/>
    <w:rsid w:val="009E0684"/>
    <w:rsid w:val="009E0887"/>
    <w:rsid w:val="009E261A"/>
    <w:rsid w:val="009E36D8"/>
    <w:rsid w:val="009E5393"/>
    <w:rsid w:val="009E561E"/>
    <w:rsid w:val="009E5F98"/>
    <w:rsid w:val="009E6A36"/>
    <w:rsid w:val="009E71A9"/>
    <w:rsid w:val="009E765E"/>
    <w:rsid w:val="009E7ED5"/>
    <w:rsid w:val="009F0195"/>
    <w:rsid w:val="009F158B"/>
    <w:rsid w:val="00A00543"/>
    <w:rsid w:val="00A022F0"/>
    <w:rsid w:val="00A025BD"/>
    <w:rsid w:val="00A02959"/>
    <w:rsid w:val="00A0390D"/>
    <w:rsid w:val="00A04D40"/>
    <w:rsid w:val="00A0664A"/>
    <w:rsid w:val="00A10C36"/>
    <w:rsid w:val="00A11A2B"/>
    <w:rsid w:val="00A11AA4"/>
    <w:rsid w:val="00A135ED"/>
    <w:rsid w:val="00A13AD4"/>
    <w:rsid w:val="00A14570"/>
    <w:rsid w:val="00A17BAF"/>
    <w:rsid w:val="00A2063B"/>
    <w:rsid w:val="00A21C16"/>
    <w:rsid w:val="00A24875"/>
    <w:rsid w:val="00A2534E"/>
    <w:rsid w:val="00A2548B"/>
    <w:rsid w:val="00A270AB"/>
    <w:rsid w:val="00A27D85"/>
    <w:rsid w:val="00A30C37"/>
    <w:rsid w:val="00A30DE9"/>
    <w:rsid w:val="00A32645"/>
    <w:rsid w:val="00A34228"/>
    <w:rsid w:val="00A37C0E"/>
    <w:rsid w:val="00A406FC"/>
    <w:rsid w:val="00A42306"/>
    <w:rsid w:val="00A43690"/>
    <w:rsid w:val="00A43BF4"/>
    <w:rsid w:val="00A44247"/>
    <w:rsid w:val="00A460A3"/>
    <w:rsid w:val="00A4724E"/>
    <w:rsid w:val="00A50735"/>
    <w:rsid w:val="00A52937"/>
    <w:rsid w:val="00A52FE0"/>
    <w:rsid w:val="00A61DFB"/>
    <w:rsid w:val="00A6387D"/>
    <w:rsid w:val="00A638E5"/>
    <w:rsid w:val="00A644C5"/>
    <w:rsid w:val="00A661C2"/>
    <w:rsid w:val="00A66222"/>
    <w:rsid w:val="00A66D19"/>
    <w:rsid w:val="00A7110C"/>
    <w:rsid w:val="00A7253D"/>
    <w:rsid w:val="00A7298E"/>
    <w:rsid w:val="00A72B8B"/>
    <w:rsid w:val="00A72C4B"/>
    <w:rsid w:val="00A72CB3"/>
    <w:rsid w:val="00A73B68"/>
    <w:rsid w:val="00A73C48"/>
    <w:rsid w:val="00A747C9"/>
    <w:rsid w:val="00A750DA"/>
    <w:rsid w:val="00A75E97"/>
    <w:rsid w:val="00A778C9"/>
    <w:rsid w:val="00A80B77"/>
    <w:rsid w:val="00A83057"/>
    <w:rsid w:val="00A83C2D"/>
    <w:rsid w:val="00A83F21"/>
    <w:rsid w:val="00A86D52"/>
    <w:rsid w:val="00A86EAC"/>
    <w:rsid w:val="00A87BE6"/>
    <w:rsid w:val="00A87E53"/>
    <w:rsid w:val="00A9051D"/>
    <w:rsid w:val="00A91860"/>
    <w:rsid w:val="00A91BE9"/>
    <w:rsid w:val="00A93D56"/>
    <w:rsid w:val="00A9547E"/>
    <w:rsid w:val="00A95F11"/>
    <w:rsid w:val="00A97487"/>
    <w:rsid w:val="00A97D58"/>
    <w:rsid w:val="00A97DCE"/>
    <w:rsid w:val="00AA063F"/>
    <w:rsid w:val="00AA07EA"/>
    <w:rsid w:val="00AA08BC"/>
    <w:rsid w:val="00AA20BB"/>
    <w:rsid w:val="00AA2296"/>
    <w:rsid w:val="00AA2DDA"/>
    <w:rsid w:val="00AA5E63"/>
    <w:rsid w:val="00AA797C"/>
    <w:rsid w:val="00AB23F4"/>
    <w:rsid w:val="00AB3CFC"/>
    <w:rsid w:val="00AB4190"/>
    <w:rsid w:val="00AC1565"/>
    <w:rsid w:val="00AC1D0A"/>
    <w:rsid w:val="00AC2464"/>
    <w:rsid w:val="00AC5959"/>
    <w:rsid w:val="00AD0C5D"/>
    <w:rsid w:val="00AD793C"/>
    <w:rsid w:val="00AE1725"/>
    <w:rsid w:val="00AE1AD0"/>
    <w:rsid w:val="00AE230C"/>
    <w:rsid w:val="00AE465A"/>
    <w:rsid w:val="00AE521F"/>
    <w:rsid w:val="00AE7564"/>
    <w:rsid w:val="00AE775B"/>
    <w:rsid w:val="00AE77E8"/>
    <w:rsid w:val="00AF059D"/>
    <w:rsid w:val="00AF06B9"/>
    <w:rsid w:val="00AF3932"/>
    <w:rsid w:val="00B0013C"/>
    <w:rsid w:val="00B037FC"/>
    <w:rsid w:val="00B0420C"/>
    <w:rsid w:val="00B047E9"/>
    <w:rsid w:val="00B1348B"/>
    <w:rsid w:val="00B14082"/>
    <w:rsid w:val="00B20121"/>
    <w:rsid w:val="00B2028E"/>
    <w:rsid w:val="00B21C5B"/>
    <w:rsid w:val="00B21E74"/>
    <w:rsid w:val="00B2232C"/>
    <w:rsid w:val="00B22B6B"/>
    <w:rsid w:val="00B25964"/>
    <w:rsid w:val="00B323D1"/>
    <w:rsid w:val="00B33A52"/>
    <w:rsid w:val="00B37051"/>
    <w:rsid w:val="00B44D48"/>
    <w:rsid w:val="00B45696"/>
    <w:rsid w:val="00B45C8A"/>
    <w:rsid w:val="00B465DC"/>
    <w:rsid w:val="00B4667A"/>
    <w:rsid w:val="00B50B18"/>
    <w:rsid w:val="00B531A3"/>
    <w:rsid w:val="00B54CB5"/>
    <w:rsid w:val="00B554C0"/>
    <w:rsid w:val="00B60FB1"/>
    <w:rsid w:val="00B6115F"/>
    <w:rsid w:val="00B64364"/>
    <w:rsid w:val="00B65505"/>
    <w:rsid w:val="00B74A92"/>
    <w:rsid w:val="00B74E16"/>
    <w:rsid w:val="00B762C6"/>
    <w:rsid w:val="00B76F2B"/>
    <w:rsid w:val="00B8779B"/>
    <w:rsid w:val="00B94E5F"/>
    <w:rsid w:val="00B968A9"/>
    <w:rsid w:val="00B97DA8"/>
    <w:rsid w:val="00BA0031"/>
    <w:rsid w:val="00BA0A2D"/>
    <w:rsid w:val="00BA1032"/>
    <w:rsid w:val="00BA2C8D"/>
    <w:rsid w:val="00BA2E8B"/>
    <w:rsid w:val="00BA4DD7"/>
    <w:rsid w:val="00BA53AA"/>
    <w:rsid w:val="00BB0CA6"/>
    <w:rsid w:val="00BB3271"/>
    <w:rsid w:val="00BB33C4"/>
    <w:rsid w:val="00BB379F"/>
    <w:rsid w:val="00BB5EA1"/>
    <w:rsid w:val="00BC346F"/>
    <w:rsid w:val="00BC4E36"/>
    <w:rsid w:val="00BC527E"/>
    <w:rsid w:val="00BD07DC"/>
    <w:rsid w:val="00BD13C4"/>
    <w:rsid w:val="00BD268D"/>
    <w:rsid w:val="00BD2BA3"/>
    <w:rsid w:val="00BD31BE"/>
    <w:rsid w:val="00BD41A7"/>
    <w:rsid w:val="00BD4A92"/>
    <w:rsid w:val="00BD54D8"/>
    <w:rsid w:val="00BD612F"/>
    <w:rsid w:val="00BE0A86"/>
    <w:rsid w:val="00BE0B97"/>
    <w:rsid w:val="00BE1963"/>
    <w:rsid w:val="00BE1F5F"/>
    <w:rsid w:val="00BE29A3"/>
    <w:rsid w:val="00BE391C"/>
    <w:rsid w:val="00BE4F5C"/>
    <w:rsid w:val="00BE536E"/>
    <w:rsid w:val="00BE5D2A"/>
    <w:rsid w:val="00BE66A3"/>
    <w:rsid w:val="00BF3C46"/>
    <w:rsid w:val="00C008D4"/>
    <w:rsid w:val="00C049B2"/>
    <w:rsid w:val="00C075C0"/>
    <w:rsid w:val="00C07E9B"/>
    <w:rsid w:val="00C110A3"/>
    <w:rsid w:val="00C13FBD"/>
    <w:rsid w:val="00C144F8"/>
    <w:rsid w:val="00C160BC"/>
    <w:rsid w:val="00C170EC"/>
    <w:rsid w:val="00C21B83"/>
    <w:rsid w:val="00C21F67"/>
    <w:rsid w:val="00C22E6D"/>
    <w:rsid w:val="00C23FB8"/>
    <w:rsid w:val="00C30C42"/>
    <w:rsid w:val="00C32433"/>
    <w:rsid w:val="00C33F94"/>
    <w:rsid w:val="00C341C5"/>
    <w:rsid w:val="00C35814"/>
    <w:rsid w:val="00C370AC"/>
    <w:rsid w:val="00C379B3"/>
    <w:rsid w:val="00C42E7E"/>
    <w:rsid w:val="00C43960"/>
    <w:rsid w:val="00C44F3A"/>
    <w:rsid w:val="00C46E7E"/>
    <w:rsid w:val="00C47F43"/>
    <w:rsid w:val="00C60FD7"/>
    <w:rsid w:val="00C613A1"/>
    <w:rsid w:val="00C62144"/>
    <w:rsid w:val="00C64241"/>
    <w:rsid w:val="00C643E9"/>
    <w:rsid w:val="00C66EC9"/>
    <w:rsid w:val="00C716BE"/>
    <w:rsid w:val="00C71DD5"/>
    <w:rsid w:val="00C72094"/>
    <w:rsid w:val="00C73932"/>
    <w:rsid w:val="00C751E9"/>
    <w:rsid w:val="00C81A55"/>
    <w:rsid w:val="00C83B00"/>
    <w:rsid w:val="00C84EDB"/>
    <w:rsid w:val="00C927FD"/>
    <w:rsid w:val="00C93569"/>
    <w:rsid w:val="00C942E8"/>
    <w:rsid w:val="00C948A7"/>
    <w:rsid w:val="00C95242"/>
    <w:rsid w:val="00C96B60"/>
    <w:rsid w:val="00C96D49"/>
    <w:rsid w:val="00CA20F8"/>
    <w:rsid w:val="00CA2A5C"/>
    <w:rsid w:val="00CA4753"/>
    <w:rsid w:val="00CA5E03"/>
    <w:rsid w:val="00CA6918"/>
    <w:rsid w:val="00CA6F59"/>
    <w:rsid w:val="00CB0288"/>
    <w:rsid w:val="00CB2DD7"/>
    <w:rsid w:val="00CB56A9"/>
    <w:rsid w:val="00CB6158"/>
    <w:rsid w:val="00CC025B"/>
    <w:rsid w:val="00CC336E"/>
    <w:rsid w:val="00CC5E62"/>
    <w:rsid w:val="00CC63ED"/>
    <w:rsid w:val="00CD01E7"/>
    <w:rsid w:val="00CD1A42"/>
    <w:rsid w:val="00CD1D42"/>
    <w:rsid w:val="00CD4492"/>
    <w:rsid w:val="00CD7693"/>
    <w:rsid w:val="00CE00CE"/>
    <w:rsid w:val="00CE0A21"/>
    <w:rsid w:val="00CE3E06"/>
    <w:rsid w:val="00CE405E"/>
    <w:rsid w:val="00CE4402"/>
    <w:rsid w:val="00CE4AD6"/>
    <w:rsid w:val="00CE695B"/>
    <w:rsid w:val="00CE69DF"/>
    <w:rsid w:val="00CF05A7"/>
    <w:rsid w:val="00CF0BA7"/>
    <w:rsid w:val="00CF16C1"/>
    <w:rsid w:val="00CF2152"/>
    <w:rsid w:val="00CF295E"/>
    <w:rsid w:val="00CF3058"/>
    <w:rsid w:val="00CF760B"/>
    <w:rsid w:val="00D02B45"/>
    <w:rsid w:val="00D06D83"/>
    <w:rsid w:val="00D06FFA"/>
    <w:rsid w:val="00D07A26"/>
    <w:rsid w:val="00D07FB6"/>
    <w:rsid w:val="00D12240"/>
    <w:rsid w:val="00D12D7A"/>
    <w:rsid w:val="00D13A6A"/>
    <w:rsid w:val="00D14775"/>
    <w:rsid w:val="00D15456"/>
    <w:rsid w:val="00D204B5"/>
    <w:rsid w:val="00D20D34"/>
    <w:rsid w:val="00D22C24"/>
    <w:rsid w:val="00D2365F"/>
    <w:rsid w:val="00D247CC"/>
    <w:rsid w:val="00D30159"/>
    <w:rsid w:val="00D30874"/>
    <w:rsid w:val="00D33271"/>
    <w:rsid w:val="00D34CC5"/>
    <w:rsid w:val="00D36114"/>
    <w:rsid w:val="00D369AA"/>
    <w:rsid w:val="00D37109"/>
    <w:rsid w:val="00D411FA"/>
    <w:rsid w:val="00D416E4"/>
    <w:rsid w:val="00D42C40"/>
    <w:rsid w:val="00D43459"/>
    <w:rsid w:val="00D4480B"/>
    <w:rsid w:val="00D459F9"/>
    <w:rsid w:val="00D45A8A"/>
    <w:rsid w:val="00D5198A"/>
    <w:rsid w:val="00D53A0A"/>
    <w:rsid w:val="00D53B37"/>
    <w:rsid w:val="00D55594"/>
    <w:rsid w:val="00D61AB3"/>
    <w:rsid w:val="00D62772"/>
    <w:rsid w:val="00D63623"/>
    <w:rsid w:val="00D64EAE"/>
    <w:rsid w:val="00D65591"/>
    <w:rsid w:val="00D664D5"/>
    <w:rsid w:val="00D67B60"/>
    <w:rsid w:val="00D67C06"/>
    <w:rsid w:val="00D67FD4"/>
    <w:rsid w:val="00D704D5"/>
    <w:rsid w:val="00D707CC"/>
    <w:rsid w:val="00D71F5B"/>
    <w:rsid w:val="00D72E92"/>
    <w:rsid w:val="00D74375"/>
    <w:rsid w:val="00D7458E"/>
    <w:rsid w:val="00D74690"/>
    <w:rsid w:val="00D7594F"/>
    <w:rsid w:val="00D75E86"/>
    <w:rsid w:val="00D7613D"/>
    <w:rsid w:val="00D770FB"/>
    <w:rsid w:val="00D823D9"/>
    <w:rsid w:val="00D935ED"/>
    <w:rsid w:val="00D94381"/>
    <w:rsid w:val="00D944A0"/>
    <w:rsid w:val="00D948F8"/>
    <w:rsid w:val="00DA006C"/>
    <w:rsid w:val="00DA14B6"/>
    <w:rsid w:val="00DA326E"/>
    <w:rsid w:val="00DA3BA7"/>
    <w:rsid w:val="00DA64F7"/>
    <w:rsid w:val="00DA79AD"/>
    <w:rsid w:val="00DA7C90"/>
    <w:rsid w:val="00DB04A8"/>
    <w:rsid w:val="00DB0806"/>
    <w:rsid w:val="00DB1B66"/>
    <w:rsid w:val="00DB431B"/>
    <w:rsid w:val="00DB675B"/>
    <w:rsid w:val="00DC27FC"/>
    <w:rsid w:val="00DC35D4"/>
    <w:rsid w:val="00DC361F"/>
    <w:rsid w:val="00DC3DE1"/>
    <w:rsid w:val="00DC5CA3"/>
    <w:rsid w:val="00DC6833"/>
    <w:rsid w:val="00DC6CAB"/>
    <w:rsid w:val="00DD3ACD"/>
    <w:rsid w:val="00DD5C24"/>
    <w:rsid w:val="00DD62F4"/>
    <w:rsid w:val="00DE0E22"/>
    <w:rsid w:val="00DE4E18"/>
    <w:rsid w:val="00DE4E38"/>
    <w:rsid w:val="00DE5C6E"/>
    <w:rsid w:val="00DE6A6E"/>
    <w:rsid w:val="00DE75C6"/>
    <w:rsid w:val="00DF0E62"/>
    <w:rsid w:val="00DF1ED5"/>
    <w:rsid w:val="00DF5845"/>
    <w:rsid w:val="00E00320"/>
    <w:rsid w:val="00E004AD"/>
    <w:rsid w:val="00E00E57"/>
    <w:rsid w:val="00E0188E"/>
    <w:rsid w:val="00E02B59"/>
    <w:rsid w:val="00E065D5"/>
    <w:rsid w:val="00E07EA7"/>
    <w:rsid w:val="00E10E6E"/>
    <w:rsid w:val="00E1343F"/>
    <w:rsid w:val="00E13AC6"/>
    <w:rsid w:val="00E160BA"/>
    <w:rsid w:val="00E16A81"/>
    <w:rsid w:val="00E20292"/>
    <w:rsid w:val="00E203A8"/>
    <w:rsid w:val="00E2110F"/>
    <w:rsid w:val="00E24D0B"/>
    <w:rsid w:val="00E2648F"/>
    <w:rsid w:val="00E31270"/>
    <w:rsid w:val="00E350B7"/>
    <w:rsid w:val="00E43249"/>
    <w:rsid w:val="00E433F4"/>
    <w:rsid w:val="00E434D2"/>
    <w:rsid w:val="00E43BD9"/>
    <w:rsid w:val="00E44A00"/>
    <w:rsid w:val="00E45C67"/>
    <w:rsid w:val="00E4674A"/>
    <w:rsid w:val="00E47BA7"/>
    <w:rsid w:val="00E508E3"/>
    <w:rsid w:val="00E50CE9"/>
    <w:rsid w:val="00E529ED"/>
    <w:rsid w:val="00E53EC3"/>
    <w:rsid w:val="00E54AF6"/>
    <w:rsid w:val="00E54BBA"/>
    <w:rsid w:val="00E57958"/>
    <w:rsid w:val="00E60735"/>
    <w:rsid w:val="00E62886"/>
    <w:rsid w:val="00E629F9"/>
    <w:rsid w:val="00E62D3F"/>
    <w:rsid w:val="00E63C06"/>
    <w:rsid w:val="00E64631"/>
    <w:rsid w:val="00E65BC5"/>
    <w:rsid w:val="00E662FE"/>
    <w:rsid w:val="00E67D76"/>
    <w:rsid w:val="00E7066C"/>
    <w:rsid w:val="00E70ABA"/>
    <w:rsid w:val="00E7162A"/>
    <w:rsid w:val="00E74288"/>
    <w:rsid w:val="00E742BA"/>
    <w:rsid w:val="00E74468"/>
    <w:rsid w:val="00E75163"/>
    <w:rsid w:val="00E75708"/>
    <w:rsid w:val="00E765D7"/>
    <w:rsid w:val="00E768AE"/>
    <w:rsid w:val="00E8101B"/>
    <w:rsid w:val="00E815A7"/>
    <w:rsid w:val="00E8238E"/>
    <w:rsid w:val="00E82F7B"/>
    <w:rsid w:val="00E84CFE"/>
    <w:rsid w:val="00E8575C"/>
    <w:rsid w:val="00E8775D"/>
    <w:rsid w:val="00E925C3"/>
    <w:rsid w:val="00E9425A"/>
    <w:rsid w:val="00E94E76"/>
    <w:rsid w:val="00E96616"/>
    <w:rsid w:val="00E971D6"/>
    <w:rsid w:val="00E97D31"/>
    <w:rsid w:val="00EA023A"/>
    <w:rsid w:val="00EA0876"/>
    <w:rsid w:val="00EA0EF3"/>
    <w:rsid w:val="00EA4287"/>
    <w:rsid w:val="00EA525C"/>
    <w:rsid w:val="00EA7589"/>
    <w:rsid w:val="00EB04BF"/>
    <w:rsid w:val="00EB05B7"/>
    <w:rsid w:val="00EB5619"/>
    <w:rsid w:val="00EB731D"/>
    <w:rsid w:val="00EB792F"/>
    <w:rsid w:val="00EC039C"/>
    <w:rsid w:val="00EC3383"/>
    <w:rsid w:val="00EC591F"/>
    <w:rsid w:val="00ED2356"/>
    <w:rsid w:val="00ED3A17"/>
    <w:rsid w:val="00ED3FB2"/>
    <w:rsid w:val="00ED6497"/>
    <w:rsid w:val="00ED7C57"/>
    <w:rsid w:val="00EE0A1C"/>
    <w:rsid w:val="00EE0EF6"/>
    <w:rsid w:val="00EE5A16"/>
    <w:rsid w:val="00EF0751"/>
    <w:rsid w:val="00EF08EF"/>
    <w:rsid w:val="00EF0C10"/>
    <w:rsid w:val="00EF2386"/>
    <w:rsid w:val="00EF2F56"/>
    <w:rsid w:val="00EF6B73"/>
    <w:rsid w:val="00EF7311"/>
    <w:rsid w:val="00F002D0"/>
    <w:rsid w:val="00F00925"/>
    <w:rsid w:val="00F010B3"/>
    <w:rsid w:val="00F011A4"/>
    <w:rsid w:val="00F017A6"/>
    <w:rsid w:val="00F02A10"/>
    <w:rsid w:val="00F035D5"/>
    <w:rsid w:val="00F03BB1"/>
    <w:rsid w:val="00F04923"/>
    <w:rsid w:val="00F04C77"/>
    <w:rsid w:val="00F061A7"/>
    <w:rsid w:val="00F07812"/>
    <w:rsid w:val="00F10A0B"/>
    <w:rsid w:val="00F13ACD"/>
    <w:rsid w:val="00F13EA1"/>
    <w:rsid w:val="00F22EC1"/>
    <w:rsid w:val="00F23617"/>
    <w:rsid w:val="00F24067"/>
    <w:rsid w:val="00F262BD"/>
    <w:rsid w:val="00F3134A"/>
    <w:rsid w:val="00F32E49"/>
    <w:rsid w:val="00F32E5D"/>
    <w:rsid w:val="00F37FAC"/>
    <w:rsid w:val="00F40CBF"/>
    <w:rsid w:val="00F410C3"/>
    <w:rsid w:val="00F41549"/>
    <w:rsid w:val="00F428D8"/>
    <w:rsid w:val="00F43B25"/>
    <w:rsid w:val="00F458CD"/>
    <w:rsid w:val="00F52A1A"/>
    <w:rsid w:val="00F53D04"/>
    <w:rsid w:val="00F55172"/>
    <w:rsid w:val="00F564EF"/>
    <w:rsid w:val="00F56C3F"/>
    <w:rsid w:val="00F607D2"/>
    <w:rsid w:val="00F63272"/>
    <w:rsid w:val="00F64F5A"/>
    <w:rsid w:val="00F70E20"/>
    <w:rsid w:val="00F73CB9"/>
    <w:rsid w:val="00F77808"/>
    <w:rsid w:val="00F84D4B"/>
    <w:rsid w:val="00F85986"/>
    <w:rsid w:val="00F86092"/>
    <w:rsid w:val="00F8635D"/>
    <w:rsid w:val="00F8713D"/>
    <w:rsid w:val="00F876BA"/>
    <w:rsid w:val="00F939B5"/>
    <w:rsid w:val="00F969E7"/>
    <w:rsid w:val="00F975F9"/>
    <w:rsid w:val="00FA3152"/>
    <w:rsid w:val="00FA500B"/>
    <w:rsid w:val="00FA500E"/>
    <w:rsid w:val="00FA7BF8"/>
    <w:rsid w:val="00FB1BB3"/>
    <w:rsid w:val="00FB3A17"/>
    <w:rsid w:val="00FB61C9"/>
    <w:rsid w:val="00FC0AFD"/>
    <w:rsid w:val="00FC10F7"/>
    <w:rsid w:val="00FC2124"/>
    <w:rsid w:val="00FC3484"/>
    <w:rsid w:val="00FC4B23"/>
    <w:rsid w:val="00FC5F79"/>
    <w:rsid w:val="00FD0049"/>
    <w:rsid w:val="00FD0D60"/>
    <w:rsid w:val="00FD2F2F"/>
    <w:rsid w:val="00FD55C7"/>
    <w:rsid w:val="00FD61E4"/>
    <w:rsid w:val="00FD68AD"/>
    <w:rsid w:val="00FD7B23"/>
    <w:rsid w:val="00FD7D4C"/>
    <w:rsid w:val="00FE48AE"/>
    <w:rsid w:val="00FE551B"/>
    <w:rsid w:val="00FE61B7"/>
    <w:rsid w:val="00FE6493"/>
    <w:rsid w:val="00FE74FD"/>
    <w:rsid w:val="00FF2CB8"/>
    <w:rsid w:val="00FF2DB7"/>
    <w:rsid w:val="00FF3F76"/>
    <w:rsid w:val="00FF605D"/>
    <w:rsid w:val="00FF6585"/>
    <w:rsid w:val="00FF7225"/>
  </w:rsids>
  <m:mathPr>
    <m:mathFont m:val="Cambria Math"/>
    <m:brkBin m:val="before"/>
    <m:brkBinSub m:val="--"/>
    <m:smallFrac m:val="0"/>
    <m:dispDef/>
    <m:lMargin m:val="0"/>
    <m:rMargin m:val="0"/>
    <m:defJc m:val="centerGroup"/>
    <m:wrapIndent m:val="1440"/>
    <m:intLim m:val="subSup"/>
    <m:naryLim m:val="undOvr"/>
  </m:mathPr>
  <w:themeFontLang w:val="de-DE"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lang w:val="it-IT"/>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lang w:val="en-US"/>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lang w:eastAsia="en-US"/>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lang w:eastAsia="en-US"/>
    </w:rPr>
  </w:style>
  <w:style w:type="character" w:styleId="NichtaufgelsteErwhnung">
    <w:name w:val="Unresolved Mention"/>
    <w:basedOn w:val="Absatz-Standardschriftart"/>
    <w:uiPriority w:val="99"/>
    <w:semiHidden/>
    <w:unhideWhenUsed/>
    <w:rsid w:val="0085728A"/>
    <w:rPr>
      <w:color w:val="605E5C"/>
      <w:shd w:val="clear" w:color="auto" w:fill="E1DFDD"/>
    </w:rPr>
  </w:style>
  <w:style w:type="paragraph" w:styleId="Kommentarthema">
    <w:name w:val="annotation subject"/>
    <w:basedOn w:val="Kommentartext"/>
    <w:next w:val="Kommentartext"/>
    <w:link w:val="KommentarthemaZchn"/>
    <w:uiPriority w:val="99"/>
    <w:semiHidden/>
    <w:unhideWhenUsed/>
    <w:rsid w:val="0035250F"/>
    <w:rPr>
      <w:rFonts w:ascii="Arial" w:eastAsia="Times New Roman" w:hAnsi="Arial" w:cs="Times New Roman"/>
      <w:b/>
      <w:bCs/>
      <w:lang w:eastAsia="de-DE"/>
    </w:rPr>
  </w:style>
  <w:style w:type="character" w:customStyle="1" w:styleId="KommentarthemaZchn">
    <w:name w:val="Kommentarthema Zchn"/>
    <w:basedOn w:val="KommentartextZchn"/>
    <w:link w:val="Kommentarthema"/>
    <w:uiPriority w:val="99"/>
    <w:semiHidden/>
    <w:rsid w:val="0035250F"/>
    <w:rPr>
      <w:rFonts w:ascii="Arial" w:eastAsiaTheme="minorHAnsi" w:hAnsi="Arial" w:cstheme="minorBidi"/>
      <w:b/>
      <w:bCs/>
      <w:lang w:eastAsia="en-US"/>
    </w:rPr>
  </w:style>
  <w:style w:type="character" w:styleId="BesuchterLink">
    <w:name w:val="FollowedHyperlink"/>
    <w:basedOn w:val="Absatz-Standardschriftart"/>
    <w:uiPriority w:val="99"/>
    <w:semiHidden/>
    <w:unhideWhenUsed/>
    <w:rsid w:val="004765C6"/>
    <w:rPr>
      <w:color w:val="DC0064" w:themeColor="followedHyperlink"/>
      <w:u w:val="single"/>
    </w:rPr>
  </w:style>
  <w:style w:type="paragraph" w:styleId="berarbeitung">
    <w:name w:val="Revision"/>
    <w:hidden/>
    <w:uiPriority w:val="99"/>
    <w:semiHidden/>
    <w:rsid w:val="009E5F98"/>
    <w:rPr>
      <w:rFonts w:ascii="Arial" w:hAnsi="Arial"/>
    </w:rPr>
  </w:style>
  <w:style w:type="paragraph" w:styleId="StandardWeb">
    <w:name w:val="Normal (Web)"/>
    <w:basedOn w:val="Standard"/>
    <w:uiPriority w:val="99"/>
    <w:semiHidden/>
    <w:unhideWhenUsed/>
    <w:rsid w:val="00886623"/>
    <w:pPr>
      <w:spacing w:before="100" w:beforeAutospacing="1" w:after="100" w:afterAutospacing="1" w:line="240" w:lineRule="auto"/>
    </w:pPr>
    <w:rPr>
      <w:rFonts w:ascii="Times New Roman" w:hAnsi="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618066">
      <w:bodyDiv w:val="1"/>
      <w:marLeft w:val="0"/>
      <w:marRight w:val="0"/>
      <w:marTop w:val="0"/>
      <w:marBottom w:val="0"/>
      <w:divBdr>
        <w:top w:val="none" w:sz="0" w:space="0" w:color="auto"/>
        <w:left w:val="none" w:sz="0" w:space="0" w:color="auto"/>
        <w:bottom w:val="none" w:sz="0" w:space="0" w:color="auto"/>
        <w:right w:val="none" w:sz="0" w:space="0" w:color="auto"/>
      </w:divBdr>
    </w:div>
    <w:div w:id="873928445">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570725378">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5" Type="http://schemas.openxmlformats.org/officeDocument/2006/relationships/numbering" Target="numbering.xml"/><Relationship Id="rId15" Type="http://schemas.openxmlformats.org/officeDocument/2006/relationships/header" Target="header2.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footer2.xml.rels><?xml version="1.0" encoding="UTF-8" standalone="yes"?>
<Relationships xmlns="http://schemas.openxmlformats.org/package/2006/relationships"><Relationship Id="rId2" Type="http://schemas.openxmlformats.org/officeDocument/2006/relationships/image" Target="media/image5.emf"/><Relationship Id="rId1" Type="http://schemas.openxmlformats.org/officeDocument/2006/relationships/image" Target="media/image4.emf"/></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CB20C5AF-AD5E-429D-A3FA-C38D1DB372C7}">
  <ds:schemaRefs>
    <ds:schemaRef ds:uri="http://schemas.microsoft.com/sharepoint/v3/contenttype/forms"/>
  </ds:schemaRefs>
</ds:datastoreItem>
</file>

<file path=customXml/itemProps2.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3.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4.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3</Pages>
  <Words>478</Words>
  <Characters>3442</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VITA Zahnfabrik</vt:lpstr>
    </vt:vector>
  </TitlesOfParts>
  <Company>VITA Zahnfabik</Company>
  <LinksUpToDate>false</LinksUpToDate>
  <CharactersWithSpaces>3913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Mazzullo, Giulia</cp:lastModifiedBy>
  <cp:revision>5</cp:revision>
  <cp:lastPrinted>2025-08-29T13:20:00Z</cp:lastPrinted>
  <dcterms:created xsi:type="dcterms:W3CDTF">2025-07-24T07:14:00Z</dcterms:created>
  <dcterms:modified xsi:type="dcterms:W3CDTF">2025-09-05T12:57:00Z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730ca93cba058c388d25e64ef4e141942f076da3f00081afa108ee8a40158f0e</vt:lpwstr>
  </property>
</Properties>
</file>