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490205EB" w:rsidR="007B024B" w:rsidRPr="00EE5DE6" w:rsidRDefault="00251D81" w:rsidP="00CB6158">
      <w:pPr>
        <w:pStyle w:val="Datumoben"/>
        <w:spacing w:after="300"/>
        <w:rPr>
          <w:rStyle w:val="Formatvorlage14"/>
          <w:sz w:val="20"/>
          <w:lang w:val="it-IT"/>
        </w:rPr>
      </w:pPr>
      <w:bookmarkStart w:id="0" w:name="_Hlk172623351"/>
      <w:bookmarkEnd w:id="0"/>
      <w:r>
        <w:rPr>
          <w:noProof/>
        </w:rPr>
        <mc:AlternateContent>
          <mc:Choice Requires="wps">
            <w:drawing>
              <wp:anchor distT="0" distB="0" distL="114300" distR="114300" simplePos="0" relativeHeight="251658241" behindDoc="0" locked="0" layoutInCell="1" allowOverlap="1" wp14:anchorId="2D77EE5E" wp14:editId="6E30BACB">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Prodotti</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Servizi</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Prodotti</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Servizi</w:t>
                      </w:r>
                      <w:proofErr w:type="spellEnd"/>
                    </w:p>
                  </w:txbxContent>
                </v:textbox>
              </v:shape>
            </w:pict>
          </mc:Fallback>
        </mc:AlternateContent>
      </w:r>
      <w:r w:rsidR="00F90C24" w:rsidRPr="00F90C24">
        <w:rPr>
          <w:noProof/>
          <w:lang w:val="it-IT"/>
        </w:rPr>
        <w:t>Settembre 2024</w:t>
      </w:r>
    </w:p>
    <w:p w14:paraId="44EECDD1" w14:textId="1F084022" w:rsidR="003B085D" w:rsidRPr="00483B09" w:rsidRDefault="00052E93" w:rsidP="00CE1DC3">
      <w:pPr>
        <w:spacing w:line="360" w:lineRule="auto"/>
        <w:rPr>
          <w:rFonts w:cs="Arial"/>
          <w:sz w:val="22"/>
          <w:szCs w:val="22"/>
          <w:lang w:val="it-IT"/>
        </w:rPr>
      </w:pPr>
      <w:r w:rsidRPr="00483B09">
        <w:rPr>
          <w:rStyle w:val="Formatvorlage14"/>
          <w:b/>
          <w:bCs/>
          <w:color w:val="4D4D4D" w:themeColor="accent3"/>
          <w:sz w:val="48"/>
          <w:szCs w:val="48"/>
          <w:lang w:val="it-IT"/>
        </w:rPr>
        <w:t xml:space="preserve">VITA VIONIC </w:t>
      </w:r>
      <w:r w:rsidR="00F90C24">
        <w:rPr>
          <w:rStyle w:val="Formatvorlage14"/>
          <w:b/>
          <w:bCs/>
          <w:color w:val="4D4D4D" w:themeColor="accent3"/>
          <w:sz w:val="48"/>
          <w:szCs w:val="48"/>
          <w:lang w:val="it-IT"/>
        </w:rPr>
        <w:t xml:space="preserve">BOND </w:t>
      </w:r>
      <w:proofErr w:type="spellStart"/>
      <w:r w:rsidRPr="00483B09">
        <w:rPr>
          <w:rStyle w:val="Formatvorlage14"/>
          <w:b/>
          <w:bCs/>
          <w:color w:val="4D4D4D" w:themeColor="accent3"/>
          <w:sz w:val="48"/>
          <w:szCs w:val="48"/>
          <w:lang w:val="it-IT"/>
        </w:rPr>
        <w:t>multiDose</w:t>
      </w:r>
      <w:proofErr w:type="spellEnd"/>
      <w:r w:rsidRPr="00483B09">
        <w:rPr>
          <w:rStyle w:val="Formatvorlage14"/>
          <w:b/>
          <w:bCs/>
          <w:color w:val="4D4D4D" w:themeColor="accent3"/>
          <w:sz w:val="48"/>
          <w:szCs w:val="48"/>
          <w:lang w:val="it-IT"/>
        </w:rPr>
        <w:t xml:space="preserve"> COMPLETE:</w:t>
      </w:r>
      <w:r w:rsidR="00F90C24">
        <w:rPr>
          <w:rStyle w:val="Formatvorlage14"/>
          <w:b/>
          <w:bCs/>
          <w:color w:val="4D4D4D" w:themeColor="accent3"/>
          <w:sz w:val="48"/>
          <w:szCs w:val="48"/>
          <w:lang w:val="it-IT"/>
        </w:rPr>
        <w:t xml:space="preserve"> </w:t>
      </w:r>
      <w:r w:rsidR="003B085D" w:rsidRPr="00483B09">
        <w:rPr>
          <w:rStyle w:val="Formatvorlage14"/>
          <w:b/>
          <w:bCs/>
          <w:color w:val="4D4D4D" w:themeColor="accent3"/>
          <w:sz w:val="48"/>
          <w:szCs w:val="48"/>
          <w:lang w:val="it-IT"/>
        </w:rPr>
        <w:t xml:space="preserve">il </w:t>
      </w:r>
      <w:proofErr w:type="spellStart"/>
      <w:r w:rsidR="003B085D" w:rsidRPr="00483B09">
        <w:rPr>
          <w:rStyle w:val="Formatvorlage14"/>
          <w:b/>
          <w:bCs/>
          <w:color w:val="4D4D4D" w:themeColor="accent3"/>
          <w:sz w:val="48"/>
          <w:szCs w:val="48"/>
          <w:lang w:val="it-IT"/>
        </w:rPr>
        <w:t>bonding</w:t>
      </w:r>
      <w:proofErr w:type="spellEnd"/>
      <w:r w:rsidR="003B085D" w:rsidRPr="00483B09">
        <w:rPr>
          <w:rStyle w:val="Formatvorlage14"/>
          <w:b/>
          <w:bCs/>
          <w:color w:val="4D4D4D" w:themeColor="accent3"/>
          <w:sz w:val="48"/>
          <w:szCs w:val="48"/>
          <w:lang w:val="it-IT"/>
        </w:rPr>
        <w:t xml:space="preserve"> collaudato per protesi digitali è ora ancora più efficiente</w:t>
      </w:r>
    </w:p>
    <w:p w14:paraId="336F66EE" w14:textId="3647A794" w:rsidR="00052E93" w:rsidRPr="00483B09" w:rsidRDefault="00052E93" w:rsidP="00052E93">
      <w:pPr>
        <w:pStyle w:val="StandardWeb"/>
        <w:jc w:val="both"/>
        <w:rPr>
          <w:rFonts w:ascii="Arial" w:hAnsi="Arial" w:cs="Arial"/>
          <w:sz w:val="20"/>
          <w:szCs w:val="20"/>
          <w:lang w:val="it-IT"/>
        </w:rPr>
      </w:pPr>
      <w:r w:rsidRPr="00483B09">
        <w:rPr>
          <w:rFonts w:ascii="Arial" w:hAnsi="Arial" w:cs="Arial"/>
          <w:sz w:val="20"/>
          <w:szCs w:val="20"/>
          <w:lang w:val="it-IT"/>
        </w:rPr>
        <w:t xml:space="preserve">VITA espande il portfolio VITA VIONIC SOLUTIONS con il nuovo prodotto VITA VIONIC BOND </w:t>
      </w:r>
      <w:proofErr w:type="spellStart"/>
      <w:r w:rsidRPr="00483B09">
        <w:rPr>
          <w:rFonts w:ascii="Arial" w:hAnsi="Arial" w:cs="Arial"/>
          <w:sz w:val="20"/>
          <w:szCs w:val="20"/>
          <w:lang w:val="it-IT"/>
        </w:rPr>
        <w:t>multiDose</w:t>
      </w:r>
      <w:proofErr w:type="spellEnd"/>
      <w:r w:rsidRPr="00483B09">
        <w:rPr>
          <w:rFonts w:ascii="Arial" w:hAnsi="Arial" w:cs="Arial"/>
          <w:sz w:val="20"/>
          <w:szCs w:val="20"/>
          <w:lang w:val="it-IT"/>
        </w:rPr>
        <w:t xml:space="preserve"> COMPLETE. Il sistema di fissaggio adesivo è utilizzato per l'incollaggio definitivo dei denti protesici con le basi protesiche nel campo delle protesi rimovibili digitali. Da ottobre 2024, il sistema adesivo bicomponente VITA VIONIC BOND sarà disponibile anche in confezioni multiple per il dosaggio individuale.</w:t>
      </w:r>
    </w:p>
    <w:p w14:paraId="53CC7DC5" w14:textId="5A6169C5" w:rsidR="00052E93" w:rsidRPr="00483B09" w:rsidRDefault="00052E93" w:rsidP="00052E93">
      <w:pPr>
        <w:pStyle w:val="StandardWeb"/>
        <w:jc w:val="both"/>
        <w:rPr>
          <w:rFonts w:ascii="Arial" w:hAnsi="Arial" w:cs="Arial"/>
          <w:sz w:val="20"/>
          <w:szCs w:val="20"/>
          <w:lang w:val="it-IT"/>
        </w:rPr>
      </w:pPr>
      <w:r w:rsidRPr="00483B09">
        <w:rPr>
          <w:rStyle w:val="Fett"/>
          <w:rFonts w:ascii="Arial" w:eastAsiaTheme="majorEastAsia" w:hAnsi="Arial" w:cs="Arial"/>
          <w:color w:val="DC0064" w:themeColor="accent1"/>
          <w:sz w:val="20"/>
          <w:szCs w:val="20"/>
          <w:lang w:val="it-IT"/>
        </w:rPr>
        <w:t>Redditività ed efficienza ottimizzate</w:t>
      </w:r>
    </w:p>
    <w:p w14:paraId="6701C914" w14:textId="6AA0BEC3" w:rsidR="00052E93" w:rsidRPr="00483B09" w:rsidRDefault="00052E93" w:rsidP="00052E93">
      <w:pPr>
        <w:pStyle w:val="StandardWeb"/>
        <w:jc w:val="both"/>
        <w:rPr>
          <w:rFonts w:ascii="Arial" w:hAnsi="Arial" w:cs="Arial"/>
          <w:sz w:val="20"/>
          <w:szCs w:val="20"/>
          <w:lang w:val="it-IT"/>
        </w:rPr>
      </w:pPr>
      <w:r w:rsidRPr="00483B09">
        <w:rPr>
          <w:rFonts w:ascii="Arial" w:hAnsi="Arial" w:cs="Arial"/>
          <w:sz w:val="20"/>
          <w:szCs w:val="20"/>
          <w:lang w:val="it-IT"/>
        </w:rPr>
        <w:t>Il nuovo prodotto rende ancora più redditivo l'incollaggio dei denti con le basi protesiche nel processo di produzione digitale. Contiene una quantità sufficiente di adesivo per l'incollaggio di 25 x 14 denti in un processo semplice e veloce con costi di materiale interessanti.</w:t>
      </w:r>
    </w:p>
    <w:p w14:paraId="4A8BEE4A" w14:textId="6B44A13F" w:rsidR="00052E93" w:rsidRPr="00483B09" w:rsidRDefault="00052E93" w:rsidP="00052E93">
      <w:pPr>
        <w:pStyle w:val="StandardWeb"/>
        <w:jc w:val="both"/>
        <w:rPr>
          <w:rFonts w:ascii="Arial" w:hAnsi="Arial" w:cs="Arial"/>
          <w:color w:val="DC0064" w:themeColor="accent1"/>
          <w:sz w:val="20"/>
          <w:szCs w:val="20"/>
          <w:lang w:val="it-IT"/>
        </w:rPr>
      </w:pPr>
      <w:r w:rsidRPr="00483B09">
        <w:rPr>
          <w:rStyle w:val="Fett"/>
          <w:rFonts w:ascii="Arial" w:eastAsiaTheme="majorEastAsia" w:hAnsi="Arial" w:cs="Arial"/>
          <w:color w:val="DC0064" w:themeColor="accent1"/>
          <w:sz w:val="20"/>
          <w:szCs w:val="20"/>
          <w:lang w:val="it-IT"/>
        </w:rPr>
        <w:t>Facilità di utilizzo e prestazioni convincenti</w:t>
      </w:r>
    </w:p>
    <w:p w14:paraId="7541678B" w14:textId="633CB797" w:rsidR="00052E93" w:rsidRDefault="00052E93" w:rsidP="00052E93">
      <w:pPr>
        <w:pStyle w:val="StandardWeb"/>
        <w:jc w:val="both"/>
        <w:rPr>
          <w:rFonts w:ascii="Arial" w:hAnsi="Arial" w:cs="Arial"/>
          <w:sz w:val="20"/>
          <w:szCs w:val="20"/>
          <w:lang w:val="it-IT"/>
        </w:rPr>
      </w:pPr>
      <w:r w:rsidRPr="00483B09">
        <w:rPr>
          <w:rFonts w:ascii="Arial" w:hAnsi="Arial" w:cs="Arial"/>
          <w:sz w:val="20"/>
          <w:szCs w:val="20"/>
          <w:lang w:val="it-IT"/>
        </w:rPr>
        <w:t xml:space="preserve">Come tutti i prodotti VITA VIONIC SOLUTIONS, anche VITA VIONIC BOND </w:t>
      </w:r>
      <w:proofErr w:type="spellStart"/>
      <w:r w:rsidRPr="00483B09">
        <w:rPr>
          <w:rFonts w:ascii="Arial" w:hAnsi="Arial" w:cs="Arial"/>
          <w:sz w:val="20"/>
          <w:szCs w:val="20"/>
          <w:lang w:val="it-IT"/>
        </w:rPr>
        <w:t>multiDose</w:t>
      </w:r>
      <w:proofErr w:type="spellEnd"/>
      <w:r w:rsidRPr="00483B09">
        <w:rPr>
          <w:rFonts w:ascii="Arial" w:hAnsi="Arial" w:cs="Arial"/>
          <w:sz w:val="20"/>
          <w:szCs w:val="20"/>
          <w:lang w:val="it-IT"/>
        </w:rPr>
        <w:t xml:space="preserve"> COMPLETE si distingue per la sua facilità d'uso. Il sistema adesivo garantisce un'ottima adesione tra le basi e i denti protesici, offrendo al contempo agli utilizzatori una possibilità economicamente interessante per massimizzare l'efficienza del processo produttivo.</w:t>
      </w:r>
    </w:p>
    <w:p w14:paraId="4903FB40" w14:textId="77777777" w:rsidR="00F90C24" w:rsidRPr="00483B09" w:rsidRDefault="00F90C24" w:rsidP="00052E93">
      <w:pPr>
        <w:pStyle w:val="StandardWeb"/>
        <w:jc w:val="both"/>
        <w:rPr>
          <w:rFonts w:ascii="Arial" w:hAnsi="Arial" w:cs="Arial"/>
          <w:sz w:val="20"/>
          <w:szCs w:val="20"/>
          <w:lang w:val="it-IT"/>
        </w:rPr>
      </w:pPr>
    </w:p>
    <w:p w14:paraId="7F032F21" w14:textId="725961E4" w:rsidR="00F86092" w:rsidRPr="005030B2" w:rsidRDefault="00EE5DE6" w:rsidP="00F86092">
      <w:pPr>
        <w:spacing w:after="120" w:line="360" w:lineRule="auto"/>
        <w:rPr>
          <w:rStyle w:val="Formatvorlage14"/>
          <w:rFonts w:cs="Arial"/>
          <w:color w:val="4D4D4D" w:themeColor="accent3"/>
          <w:sz w:val="28"/>
        </w:rPr>
      </w:pPr>
      <w:r>
        <w:rPr>
          <w:rFonts w:cs="Arial"/>
          <w:noProof/>
          <w:color w:val="4D4D4D" w:themeColor="accent3"/>
          <w:sz w:val="28"/>
        </w:rPr>
        <w:lastRenderedPageBreak/>
        <w:drawing>
          <wp:inline distT="0" distB="0" distL="0" distR="0" wp14:anchorId="6A0D61A9" wp14:editId="250A1953">
            <wp:extent cx="2470067" cy="1983740"/>
            <wp:effectExtent l="0" t="0" r="6985" b="0"/>
            <wp:docPr id="1923202964" name="Grafik 21" descr="Ein Bild, das Flasche, Text, Droge, Lös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02964" name="Grafik 21" descr="Ein Bild, das Flasche, Text, Droge, Lösung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519818" cy="2023696"/>
                    </a:xfrm>
                    <a:prstGeom prst="rect">
                      <a:avLst/>
                    </a:prstGeom>
                  </pic:spPr>
                </pic:pic>
              </a:graphicData>
            </a:graphic>
          </wp:inline>
        </w:drawing>
      </w:r>
    </w:p>
    <w:p w14:paraId="5E642B9E" w14:textId="5E4D54F9" w:rsidR="009B3D4D" w:rsidRDefault="005030B2" w:rsidP="00426C65">
      <w:pPr>
        <w:pStyle w:val="Preline"/>
        <w:spacing w:after="0" w:line="240" w:lineRule="auto"/>
        <w:rPr>
          <w:rStyle w:val="Formatvorlage14"/>
          <w:rFonts w:cs="Arial"/>
          <w:b w:val="0"/>
          <w:bCs w:val="0"/>
          <w:color w:val="4D4D4D" w:themeColor="accent3"/>
          <w:sz w:val="18"/>
          <w:szCs w:val="18"/>
          <w:lang w:val="it-IT"/>
        </w:rPr>
      </w:pPr>
      <w:r w:rsidRPr="00483B09">
        <w:rPr>
          <w:rStyle w:val="Formatvorlage14"/>
          <w:rFonts w:cs="Arial"/>
          <w:b w:val="0"/>
          <w:bCs w:val="0"/>
          <w:color w:val="4D4D4D" w:themeColor="accent3"/>
          <w:sz w:val="18"/>
          <w:szCs w:val="18"/>
          <w:lang w:val="it-IT"/>
        </w:rPr>
        <w:t xml:space="preserve">Fig. 1: Semplicità d'uso e prestazioni convincenti: VITA VIONIC BOND </w:t>
      </w:r>
      <w:proofErr w:type="spellStart"/>
      <w:r w:rsidRPr="00483B09">
        <w:rPr>
          <w:rStyle w:val="Formatvorlage14"/>
          <w:rFonts w:cs="Arial"/>
          <w:b w:val="0"/>
          <w:bCs w:val="0"/>
          <w:color w:val="4D4D4D" w:themeColor="accent3"/>
          <w:sz w:val="18"/>
          <w:szCs w:val="18"/>
          <w:lang w:val="it-IT"/>
        </w:rPr>
        <w:t>multiDose</w:t>
      </w:r>
      <w:proofErr w:type="spellEnd"/>
      <w:r w:rsidRPr="00483B09">
        <w:rPr>
          <w:rStyle w:val="Formatvorlage14"/>
          <w:rFonts w:cs="Arial"/>
          <w:b w:val="0"/>
          <w:bCs w:val="0"/>
          <w:color w:val="4D4D4D" w:themeColor="accent3"/>
          <w:sz w:val="18"/>
          <w:szCs w:val="18"/>
          <w:lang w:val="it-IT"/>
        </w:rPr>
        <w:t xml:space="preserve"> COMPLETE</w:t>
      </w:r>
    </w:p>
    <w:p w14:paraId="4E2A9E05" w14:textId="77777777" w:rsidR="00F90C24" w:rsidRPr="00483B09" w:rsidRDefault="00F90C24" w:rsidP="00426C65">
      <w:pPr>
        <w:pStyle w:val="Preline"/>
        <w:spacing w:after="0" w:line="240" w:lineRule="auto"/>
        <w:rPr>
          <w:rStyle w:val="Formatvorlage14"/>
          <w:rFonts w:cs="Arial"/>
          <w:b w:val="0"/>
          <w:bCs w:val="0"/>
          <w:color w:val="4D4D4D" w:themeColor="accent3"/>
          <w:sz w:val="18"/>
          <w:szCs w:val="18"/>
          <w:lang w:val="it-IT"/>
        </w:rPr>
      </w:pPr>
    </w:p>
    <w:p w14:paraId="2A16FCA3" w14:textId="418E8DD2" w:rsidR="00602BBF" w:rsidRPr="00483B09"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4841EAAC"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483B0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483B09">
                              <w:rPr>
                                <w:rFonts w:cs="Arial"/>
                                <w:color w:val="3A3938"/>
                                <w:spacing w:val="-2"/>
                                <w:sz w:val="16"/>
                                <w:szCs w:val="16"/>
                                <w:lang w:val="it-IT"/>
                              </w:rPr>
                              <w:t xml:space="preserve">KG è un'azienda familiare, giunta alla quarta generazione, operante nel settore dentale con sede a </w:t>
                            </w:r>
                            <w:proofErr w:type="spellStart"/>
                            <w:r w:rsidRPr="00483B09">
                              <w:rPr>
                                <w:rFonts w:cs="Arial"/>
                                <w:color w:val="3A3938"/>
                                <w:spacing w:val="-2"/>
                                <w:sz w:val="16"/>
                                <w:szCs w:val="16"/>
                                <w:lang w:val="it-IT"/>
                              </w:rPr>
                              <w:t>Bad</w:t>
                            </w:r>
                            <w:proofErr w:type="spellEnd"/>
                            <w:r w:rsidRPr="00483B09">
                              <w:rPr>
                                <w:rFonts w:cs="Arial"/>
                                <w:color w:val="3A3938"/>
                                <w:spacing w:val="-2"/>
                                <w:sz w:val="16"/>
                                <w:szCs w:val="16"/>
                                <w:lang w:val="it-IT"/>
                              </w:rPr>
                              <w:t xml:space="preserve"> </w:t>
                            </w:r>
                            <w:proofErr w:type="spellStart"/>
                            <w:r w:rsidRPr="00483B09">
                              <w:rPr>
                                <w:rFonts w:cs="Arial"/>
                                <w:color w:val="3A3938"/>
                                <w:spacing w:val="-2"/>
                                <w:sz w:val="16"/>
                                <w:szCs w:val="16"/>
                                <w:lang w:val="it-IT"/>
                              </w:rPr>
                              <w:t>Säckingen</w:t>
                            </w:r>
                            <w:proofErr w:type="spellEnd"/>
                            <w:r w:rsidRPr="00483B09">
                              <w:rPr>
                                <w:rFonts w:cs="Arial"/>
                                <w:color w:val="3A3938"/>
                                <w:spacing w:val="-2"/>
                                <w:sz w:val="16"/>
                                <w:szCs w:val="16"/>
                                <w:lang w:val="it-IT"/>
                              </w:rPr>
                              <w:t xml:space="preserve">, nel sud della Germania. VITA sviluppa, produce e distribuisce da quasi </w:t>
                            </w:r>
                            <w:proofErr w:type="gramStart"/>
                            <w:r w:rsidRPr="00483B09">
                              <w:rPr>
                                <w:rFonts w:cs="Arial"/>
                                <w:color w:val="3A3938"/>
                                <w:spacing w:val="-2"/>
                                <w:sz w:val="16"/>
                                <w:szCs w:val="16"/>
                                <w:lang w:val="it-IT"/>
                              </w:rPr>
                              <w:t>100</w:t>
                            </w:r>
                            <w:proofErr w:type="gramEnd"/>
                            <w:r w:rsidRPr="00483B09">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w:t>
                            </w:r>
                            <w:proofErr w:type="spellStart"/>
                            <w:r w:rsidRPr="00483B09">
                              <w:rPr>
                                <w:rFonts w:cs="Arial"/>
                                <w:color w:val="3A3938"/>
                                <w:spacing w:val="-2"/>
                                <w:sz w:val="16"/>
                                <w:szCs w:val="16"/>
                                <w:lang w:val="it-IT"/>
                              </w:rPr>
                              <w:t>Zahnfabrik</w:t>
                            </w:r>
                            <w:proofErr w:type="spellEnd"/>
                            <w:r w:rsidRPr="00483B09">
                              <w:rPr>
                                <w:rFonts w:cs="Arial"/>
                                <w:color w:val="3A3938"/>
                                <w:spacing w:val="-2"/>
                                <w:sz w:val="16"/>
                                <w:szCs w:val="16"/>
                                <w:lang w:val="it-IT"/>
                              </w:rPr>
                              <w:t xml:space="preserve">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483B0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483B09">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483B0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483B09">
                              <w:rPr>
                                <w:rFonts w:cs="Arial"/>
                                <w:color w:val="3A3938"/>
                                <w:spacing w:val="-2"/>
                                <w:sz w:val="16"/>
                                <w:szCs w:val="16"/>
                                <w:lang w:val="it-IT"/>
                              </w:rPr>
                              <w:t>Questo „</w:t>
                            </w:r>
                            <w:proofErr w:type="spellStart"/>
                            <w:r w:rsidRPr="00483B09">
                              <w:rPr>
                                <w:rFonts w:cs="Arial"/>
                                <w:color w:val="3A3938"/>
                                <w:spacing w:val="-2"/>
                                <w:sz w:val="16"/>
                                <w:szCs w:val="16"/>
                                <w:lang w:val="it-IT"/>
                              </w:rPr>
                              <w:t>perfect</w:t>
                            </w:r>
                            <w:proofErr w:type="spellEnd"/>
                            <w:r w:rsidRPr="00483B09">
                              <w:rPr>
                                <w:rFonts w:cs="Arial"/>
                                <w:color w:val="3A3938"/>
                                <w:spacing w:val="-2"/>
                                <w:sz w:val="16"/>
                                <w:szCs w:val="16"/>
                                <w:lang w:val="it-IT"/>
                              </w:rPr>
                              <w:t xml:space="preserve"> </w:t>
                            </w:r>
                            <w:proofErr w:type="gramStart"/>
                            <w:r w:rsidRPr="00483B09">
                              <w:rPr>
                                <w:rFonts w:cs="Arial"/>
                                <w:color w:val="3A3938"/>
                                <w:spacing w:val="-2"/>
                                <w:sz w:val="16"/>
                                <w:szCs w:val="16"/>
                                <w:lang w:val="it-IT"/>
                              </w:rPr>
                              <w:t>match“ tra</w:t>
                            </w:r>
                            <w:proofErr w:type="gramEnd"/>
                            <w:r w:rsidRPr="00483B09">
                              <w:rPr>
                                <w:rFonts w:cs="Arial"/>
                                <w:color w:val="3A3938"/>
                                <w:spacing w:val="-2"/>
                                <w:sz w:val="16"/>
                                <w:szCs w:val="16"/>
                                <w:lang w:val="it-IT"/>
                              </w:rPr>
                              <w:t xml:space="preserve"> laboratorio e studio è già concreto, dalla determinazione precisa del colore dei denti, ai restauri finiti, fino alla cementazione. VITA </w:t>
                            </w:r>
                            <w:proofErr w:type="spellStart"/>
                            <w:r w:rsidRPr="00483B09">
                              <w:rPr>
                                <w:rFonts w:cs="Arial"/>
                                <w:color w:val="3A3938"/>
                                <w:spacing w:val="-2"/>
                                <w:sz w:val="16"/>
                                <w:szCs w:val="16"/>
                                <w:lang w:val="it-IT"/>
                              </w:rPr>
                              <w:t>Zahnfabrik</w:t>
                            </w:r>
                            <w:proofErr w:type="spellEnd"/>
                            <w:r w:rsidRPr="00483B09">
                              <w:rPr>
                                <w:rFonts w:cs="Arial"/>
                                <w:color w:val="3A3938"/>
                                <w:spacing w:val="-2"/>
                                <w:sz w:val="16"/>
                                <w:szCs w:val="16"/>
                                <w:lang w:val="it-IT"/>
                              </w:rPr>
                              <w:t xml:space="preserve"> prosegue la sua strada con continua forza innovativa ed elevate esigenze di qualità per sviluppare soluzioni sempre migliori per una protesi perfetta. In questo modo VITA </w:t>
                            </w:r>
                            <w:proofErr w:type="spellStart"/>
                            <w:r w:rsidRPr="00483B09">
                              <w:rPr>
                                <w:rFonts w:cs="Arial"/>
                                <w:color w:val="3A3938"/>
                                <w:spacing w:val="-2"/>
                                <w:sz w:val="16"/>
                                <w:szCs w:val="16"/>
                                <w:lang w:val="it-IT"/>
                              </w:rPr>
                              <w:t>Zahnfabrik</w:t>
                            </w:r>
                            <w:proofErr w:type="spellEnd"/>
                            <w:r w:rsidRPr="00483B09">
                              <w:rPr>
                                <w:rFonts w:cs="Arial"/>
                                <w:color w:val="3A3938"/>
                                <w:spacing w:val="-2"/>
                                <w:sz w:val="16"/>
                                <w:szCs w:val="16"/>
                                <w:lang w:val="it-IT"/>
                              </w:rPr>
                              <w:t xml:space="preserve"> contribuisce alla qualità di vita delle persone.</w:t>
                            </w:r>
                          </w:p>
                          <w:p w14:paraId="18D0694F" w14:textId="3F207CA4" w:rsidR="00017E54" w:rsidRPr="00483B0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4841EAAC"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483B0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483B09">
                        <w:rPr>
                          <w:rFonts w:cs="Arial"/>
                          <w:color w:val="3A3938"/>
                          <w:spacing w:val="-2"/>
                          <w:sz w:val="16"/>
                          <w:szCs w:val="16"/>
                          <w:lang w:val="it-IT"/>
                        </w:rPr>
                        <w:t xml:space="preserve">KG è un'azienda familiare, giunta alla quarta generazione, operante nel settore dentale con sede a </w:t>
                      </w:r>
                      <w:proofErr w:type="spellStart"/>
                      <w:r w:rsidRPr="00483B09">
                        <w:rPr>
                          <w:rFonts w:cs="Arial"/>
                          <w:color w:val="3A3938"/>
                          <w:spacing w:val="-2"/>
                          <w:sz w:val="16"/>
                          <w:szCs w:val="16"/>
                          <w:lang w:val="it-IT"/>
                        </w:rPr>
                        <w:t>Bad</w:t>
                      </w:r>
                      <w:proofErr w:type="spellEnd"/>
                      <w:r w:rsidRPr="00483B09">
                        <w:rPr>
                          <w:rFonts w:cs="Arial"/>
                          <w:color w:val="3A3938"/>
                          <w:spacing w:val="-2"/>
                          <w:sz w:val="16"/>
                          <w:szCs w:val="16"/>
                          <w:lang w:val="it-IT"/>
                        </w:rPr>
                        <w:t xml:space="preserve"> </w:t>
                      </w:r>
                      <w:proofErr w:type="spellStart"/>
                      <w:r w:rsidRPr="00483B09">
                        <w:rPr>
                          <w:rFonts w:cs="Arial"/>
                          <w:color w:val="3A3938"/>
                          <w:spacing w:val="-2"/>
                          <w:sz w:val="16"/>
                          <w:szCs w:val="16"/>
                          <w:lang w:val="it-IT"/>
                        </w:rPr>
                        <w:t>Säckingen</w:t>
                      </w:r>
                      <w:proofErr w:type="spellEnd"/>
                      <w:r w:rsidRPr="00483B09">
                        <w:rPr>
                          <w:rFonts w:cs="Arial"/>
                          <w:color w:val="3A3938"/>
                          <w:spacing w:val="-2"/>
                          <w:sz w:val="16"/>
                          <w:szCs w:val="16"/>
                          <w:lang w:val="it-IT"/>
                        </w:rPr>
                        <w:t xml:space="preserve">, nel sud della Germania. VITA sviluppa, produce e distribuisce da quasi </w:t>
                      </w:r>
                      <w:proofErr w:type="gramStart"/>
                      <w:r w:rsidRPr="00483B09">
                        <w:rPr>
                          <w:rFonts w:cs="Arial"/>
                          <w:color w:val="3A3938"/>
                          <w:spacing w:val="-2"/>
                          <w:sz w:val="16"/>
                          <w:szCs w:val="16"/>
                          <w:lang w:val="it-IT"/>
                        </w:rPr>
                        <w:t>100</w:t>
                      </w:r>
                      <w:proofErr w:type="gramEnd"/>
                      <w:r w:rsidRPr="00483B09">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w:t>
                      </w:r>
                      <w:proofErr w:type="spellStart"/>
                      <w:r w:rsidRPr="00483B09">
                        <w:rPr>
                          <w:rFonts w:cs="Arial"/>
                          <w:color w:val="3A3938"/>
                          <w:spacing w:val="-2"/>
                          <w:sz w:val="16"/>
                          <w:szCs w:val="16"/>
                          <w:lang w:val="it-IT"/>
                        </w:rPr>
                        <w:t>Zahnfabrik</w:t>
                      </w:r>
                      <w:proofErr w:type="spellEnd"/>
                      <w:r w:rsidRPr="00483B09">
                        <w:rPr>
                          <w:rFonts w:cs="Arial"/>
                          <w:color w:val="3A3938"/>
                          <w:spacing w:val="-2"/>
                          <w:sz w:val="16"/>
                          <w:szCs w:val="16"/>
                          <w:lang w:val="it-IT"/>
                        </w:rPr>
                        <w:t xml:space="preserve">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483B0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483B09">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483B0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483B09">
                        <w:rPr>
                          <w:rFonts w:cs="Arial"/>
                          <w:color w:val="3A3938"/>
                          <w:spacing w:val="-2"/>
                          <w:sz w:val="16"/>
                          <w:szCs w:val="16"/>
                          <w:lang w:val="it-IT"/>
                        </w:rPr>
                        <w:t>Questo „</w:t>
                      </w:r>
                      <w:proofErr w:type="spellStart"/>
                      <w:r w:rsidRPr="00483B09">
                        <w:rPr>
                          <w:rFonts w:cs="Arial"/>
                          <w:color w:val="3A3938"/>
                          <w:spacing w:val="-2"/>
                          <w:sz w:val="16"/>
                          <w:szCs w:val="16"/>
                          <w:lang w:val="it-IT"/>
                        </w:rPr>
                        <w:t>perfect</w:t>
                      </w:r>
                      <w:proofErr w:type="spellEnd"/>
                      <w:r w:rsidRPr="00483B09">
                        <w:rPr>
                          <w:rFonts w:cs="Arial"/>
                          <w:color w:val="3A3938"/>
                          <w:spacing w:val="-2"/>
                          <w:sz w:val="16"/>
                          <w:szCs w:val="16"/>
                          <w:lang w:val="it-IT"/>
                        </w:rPr>
                        <w:t xml:space="preserve"> </w:t>
                      </w:r>
                      <w:proofErr w:type="gramStart"/>
                      <w:r w:rsidRPr="00483B09">
                        <w:rPr>
                          <w:rFonts w:cs="Arial"/>
                          <w:color w:val="3A3938"/>
                          <w:spacing w:val="-2"/>
                          <w:sz w:val="16"/>
                          <w:szCs w:val="16"/>
                          <w:lang w:val="it-IT"/>
                        </w:rPr>
                        <w:t>match“ tra</w:t>
                      </w:r>
                      <w:proofErr w:type="gramEnd"/>
                      <w:r w:rsidRPr="00483B09">
                        <w:rPr>
                          <w:rFonts w:cs="Arial"/>
                          <w:color w:val="3A3938"/>
                          <w:spacing w:val="-2"/>
                          <w:sz w:val="16"/>
                          <w:szCs w:val="16"/>
                          <w:lang w:val="it-IT"/>
                        </w:rPr>
                        <w:t xml:space="preserve"> laboratorio e studio è già concreto, dalla determinazione precisa del colore dei denti, ai restauri finiti, fino alla cementazione. VITA </w:t>
                      </w:r>
                      <w:proofErr w:type="spellStart"/>
                      <w:r w:rsidRPr="00483B09">
                        <w:rPr>
                          <w:rFonts w:cs="Arial"/>
                          <w:color w:val="3A3938"/>
                          <w:spacing w:val="-2"/>
                          <w:sz w:val="16"/>
                          <w:szCs w:val="16"/>
                          <w:lang w:val="it-IT"/>
                        </w:rPr>
                        <w:t>Zahnfabrik</w:t>
                      </w:r>
                      <w:proofErr w:type="spellEnd"/>
                      <w:r w:rsidRPr="00483B09">
                        <w:rPr>
                          <w:rFonts w:cs="Arial"/>
                          <w:color w:val="3A3938"/>
                          <w:spacing w:val="-2"/>
                          <w:sz w:val="16"/>
                          <w:szCs w:val="16"/>
                          <w:lang w:val="it-IT"/>
                        </w:rPr>
                        <w:t xml:space="preserve"> prosegue la sua strada con continua forza innovativa ed elevate esigenze di qualità per sviluppare soluzioni sempre migliori per una protesi perfetta. In questo modo VITA </w:t>
                      </w:r>
                      <w:proofErr w:type="spellStart"/>
                      <w:r w:rsidRPr="00483B09">
                        <w:rPr>
                          <w:rFonts w:cs="Arial"/>
                          <w:color w:val="3A3938"/>
                          <w:spacing w:val="-2"/>
                          <w:sz w:val="16"/>
                          <w:szCs w:val="16"/>
                          <w:lang w:val="it-IT"/>
                        </w:rPr>
                        <w:t>Zahnfabrik</w:t>
                      </w:r>
                      <w:proofErr w:type="spellEnd"/>
                      <w:r w:rsidRPr="00483B09">
                        <w:rPr>
                          <w:rFonts w:cs="Arial"/>
                          <w:color w:val="3A3938"/>
                          <w:spacing w:val="-2"/>
                          <w:sz w:val="16"/>
                          <w:szCs w:val="16"/>
                          <w:lang w:val="it-IT"/>
                        </w:rPr>
                        <w:t xml:space="preserve"> contribuisce alla qualità di vita delle persone.</w:t>
                      </w:r>
                    </w:p>
                    <w:p w14:paraId="18D0694F" w14:textId="3F207CA4" w:rsidR="00017E54" w:rsidRPr="00483B0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483B09" w:rsidRDefault="00602BBF" w:rsidP="00604131">
      <w:pPr>
        <w:rPr>
          <w:rFonts w:cs="Arial"/>
          <w:lang w:val="it-IT"/>
        </w:rPr>
      </w:pPr>
    </w:p>
    <w:p w14:paraId="20FDF31A" w14:textId="41FDB41E" w:rsidR="00602BBF" w:rsidRPr="00483B09" w:rsidRDefault="00602BBF" w:rsidP="00604131">
      <w:pPr>
        <w:rPr>
          <w:rFonts w:cs="Arial"/>
          <w:lang w:val="it-IT"/>
        </w:rPr>
      </w:pPr>
    </w:p>
    <w:p w14:paraId="04841C92" w14:textId="5FD1EFB6" w:rsidR="00602BBF" w:rsidRPr="00483B09" w:rsidRDefault="00602BBF" w:rsidP="00604131">
      <w:pPr>
        <w:rPr>
          <w:rFonts w:cs="Arial"/>
          <w:lang w:val="it-IT"/>
        </w:rPr>
      </w:pPr>
    </w:p>
    <w:p w14:paraId="0E7097C3" w14:textId="2627384D" w:rsidR="00602BBF" w:rsidRPr="00483B09" w:rsidRDefault="00602BBF" w:rsidP="00604131">
      <w:pPr>
        <w:rPr>
          <w:rFonts w:cs="Arial"/>
          <w:lang w:val="it-IT"/>
        </w:rPr>
      </w:pPr>
    </w:p>
    <w:p w14:paraId="49A7A2B6" w14:textId="745B7EE5" w:rsidR="00602BBF" w:rsidRPr="00483B09" w:rsidRDefault="00602BBF" w:rsidP="00604131">
      <w:pPr>
        <w:rPr>
          <w:rFonts w:cs="Arial"/>
          <w:lang w:val="it-IT"/>
        </w:rPr>
      </w:pPr>
    </w:p>
    <w:p w14:paraId="752006E8" w14:textId="594E49C4" w:rsidR="00602BBF" w:rsidRPr="00483B09" w:rsidRDefault="00602BBF" w:rsidP="00604131">
      <w:pPr>
        <w:rPr>
          <w:rFonts w:cs="Arial"/>
          <w:lang w:val="it-IT"/>
        </w:rPr>
      </w:pPr>
    </w:p>
    <w:p w14:paraId="26275C2D" w14:textId="4F07F5BA" w:rsidR="00602BBF" w:rsidRPr="00483B09" w:rsidRDefault="00602BBF" w:rsidP="00604131">
      <w:pPr>
        <w:rPr>
          <w:rFonts w:cs="Arial"/>
          <w:lang w:val="it-IT"/>
        </w:rPr>
      </w:pPr>
    </w:p>
    <w:sectPr w:rsidR="00602BBF" w:rsidRPr="00483B09"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9F7A76" w14:textId="77777777" w:rsidR="00A35396" w:rsidRDefault="00A35396" w:rsidP="00604131">
      <w:r>
        <w:separator/>
      </w:r>
    </w:p>
    <w:p w14:paraId="6729C5F3" w14:textId="77777777" w:rsidR="00A35396" w:rsidRDefault="00A35396" w:rsidP="00604131"/>
  </w:endnote>
  <w:endnote w:type="continuationSeparator" w:id="0">
    <w:p w14:paraId="20035247" w14:textId="77777777" w:rsidR="00A35396" w:rsidRDefault="00A35396" w:rsidP="00604131">
      <w:r>
        <w:continuationSeparator/>
      </w:r>
    </w:p>
    <w:p w14:paraId="3A7820F8" w14:textId="77777777" w:rsidR="00A35396" w:rsidRDefault="00A35396" w:rsidP="00604131"/>
  </w:endnote>
  <w:endnote w:type="continuationNotice" w:id="1">
    <w:p w14:paraId="6117F57C" w14:textId="77777777" w:rsidR="00A35396" w:rsidRDefault="00A3539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Textkörpe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483B0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483B09">
                                <w:rPr>
                                  <w:rFonts w:cs="Arial"/>
                                  <w:color w:val="FFFFFF" w:themeColor="background1"/>
                                  <w:sz w:val="18"/>
                                  <w:szCs w:val="18"/>
                                  <w:lang w:val="en-US"/>
                                </w:rPr>
                                <w:t>Spitalgasse</w:t>
                              </w:r>
                              <w:proofErr w:type="spellEnd"/>
                              <w:r w:rsidRPr="00483B0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483B09">
                                <w:rPr>
                                  <w:rFonts w:cs="Arial"/>
                                  <w:color w:val="FFFFFF" w:themeColor="background1"/>
                                  <w:sz w:val="18"/>
                                  <w:szCs w:val="18"/>
                                  <w:lang w:val="en-US"/>
                                </w:rPr>
                                <w:t xml:space="preserve">79713 Bad </w:t>
                              </w:r>
                              <w:proofErr w:type="spellStart"/>
                              <w:r w:rsidRPr="00483B09">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83B09">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483B09" w:rsidRDefault="007954AE" w:rsidP="007954AE">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In caso di domande, si prega di contattare:</w:t>
                              </w:r>
                            </w:p>
                            <w:p w14:paraId="006351D2" w14:textId="65333556" w:rsidR="003B085D" w:rsidRPr="00483B09" w:rsidRDefault="003B085D" w:rsidP="003B085D">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Giulia Mazzullo</w:t>
                              </w:r>
                            </w:p>
                            <w:p w14:paraId="7D469FBB" w14:textId="77777777" w:rsidR="003B085D" w:rsidRPr="00CD0701" w:rsidRDefault="003B085D" w:rsidP="003B085D">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g.mazzullo@vita-zahnfabrik.com</w:t>
                              </w:r>
                            </w:p>
                            <w:p w14:paraId="6A601373" w14:textId="49815914" w:rsidR="00ED7C57" w:rsidRPr="003B085D" w:rsidRDefault="00ED7C57" w:rsidP="00ED7C57">
                              <w:pPr>
                                <w:snapToGrid w:val="0"/>
                                <w:spacing w:line="240" w:lineRule="auto"/>
                                <w:rPr>
                                  <w:rFonts w:cs="Arial"/>
                                  <w:color w:val="FFFFFF" w:themeColor="background1"/>
                                  <w:sz w:val="18"/>
                                  <w:szCs w:val="18"/>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483B0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483B09">
                          <w:rPr>
                            <w:rFonts w:cs="Arial"/>
                            <w:color w:val="FFFFFF" w:themeColor="background1"/>
                            <w:sz w:val="18"/>
                            <w:szCs w:val="18"/>
                            <w:lang w:val="en-US"/>
                          </w:rPr>
                          <w:t>Spitalgasse</w:t>
                        </w:r>
                        <w:proofErr w:type="spellEnd"/>
                        <w:r w:rsidRPr="00483B0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483B09">
                          <w:rPr>
                            <w:rFonts w:cs="Arial"/>
                            <w:color w:val="FFFFFF" w:themeColor="background1"/>
                            <w:sz w:val="18"/>
                            <w:szCs w:val="18"/>
                            <w:lang w:val="en-US"/>
                          </w:rPr>
                          <w:t xml:space="preserve">79713 Bad </w:t>
                        </w:r>
                        <w:proofErr w:type="spellStart"/>
                        <w:r w:rsidRPr="00483B09">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83B09">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483B09" w:rsidRDefault="007954AE" w:rsidP="007954AE">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In caso di domande, si prega di contattare:</w:t>
                        </w:r>
                      </w:p>
                      <w:p w14:paraId="006351D2" w14:textId="65333556" w:rsidR="003B085D" w:rsidRPr="00483B09" w:rsidRDefault="003B085D" w:rsidP="003B085D">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Giulia Mazzullo</w:t>
                        </w:r>
                      </w:p>
                      <w:p w14:paraId="7D469FBB" w14:textId="77777777" w:rsidR="003B085D" w:rsidRPr="00CD0701" w:rsidRDefault="003B085D" w:rsidP="003B085D">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g.mazzullo@vita-zahnfabrik.com</w:t>
                        </w:r>
                      </w:p>
                      <w:p w14:paraId="6A601373" w14:textId="49815914" w:rsidR="00ED7C57" w:rsidRPr="003B085D" w:rsidRDefault="00ED7C57" w:rsidP="00ED7C57">
                        <w:pPr>
                          <w:snapToGrid w:val="0"/>
                          <w:spacing w:line="240" w:lineRule="auto"/>
                          <w:rPr>
                            <w:rFonts w:cs="Arial"/>
                            <w:color w:val="FFFFFF" w:themeColor="background1"/>
                            <w:sz w:val="18"/>
                            <w:szCs w:val="18"/>
                            <w:lang w:val="it-IT"/>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483B0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483B09">
                                <w:rPr>
                                  <w:rFonts w:cs="Arial"/>
                                  <w:color w:val="FFFFFF" w:themeColor="background1"/>
                                  <w:sz w:val="18"/>
                                  <w:szCs w:val="18"/>
                                  <w:lang w:val="en-US"/>
                                </w:rPr>
                                <w:t>Spitalgasse</w:t>
                              </w:r>
                              <w:proofErr w:type="spellEnd"/>
                              <w:r w:rsidRPr="00483B0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483B09">
                                <w:rPr>
                                  <w:rFonts w:cs="Arial"/>
                                  <w:color w:val="FFFFFF" w:themeColor="background1"/>
                                  <w:sz w:val="18"/>
                                  <w:szCs w:val="18"/>
                                  <w:lang w:val="en-US"/>
                                </w:rPr>
                                <w:t xml:space="preserve">79713 Bad </w:t>
                              </w:r>
                              <w:proofErr w:type="spellStart"/>
                              <w:r w:rsidRPr="00483B09">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83B09">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483B09" w:rsidRDefault="00017E54" w:rsidP="00F40CBF">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In caso di domande, si prega di contattare:</w:t>
                              </w:r>
                            </w:p>
                            <w:p w14:paraId="15B9667D" w14:textId="2247D3F8" w:rsidR="00017E54" w:rsidRPr="003B085D" w:rsidRDefault="003B085D" w:rsidP="00F40CBF">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Giulia Mazzullo</w:t>
                              </w:r>
                            </w:p>
                            <w:p w14:paraId="29CF9680" w14:textId="49F173EE" w:rsidR="00017E54" w:rsidRPr="00CD0701" w:rsidRDefault="003B085D" w:rsidP="00F40CBF">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483B0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483B09">
                          <w:rPr>
                            <w:rFonts w:cs="Arial"/>
                            <w:color w:val="FFFFFF" w:themeColor="background1"/>
                            <w:sz w:val="18"/>
                            <w:szCs w:val="18"/>
                            <w:lang w:val="en-US"/>
                          </w:rPr>
                          <w:t>Spitalgasse</w:t>
                        </w:r>
                        <w:proofErr w:type="spellEnd"/>
                        <w:r w:rsidRPr="00483B0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483B09">
                          <w:rPr>
                            <w:rFonts w:cs="Arial"/>
                            <w:color w:val="FFFFFF" w:themeColor="background1"/>
                            <w:sz w:val="18"/>
                            <w:szCs w:val="18"/>
                            <w:lang w:val="en-US"/>
                          </w:rPr>
                          <w:t xml:space="preserve">79713 Bad </w:t>
                        </w:r>
                        <w:proofErr w:type="spellStart"/>
                        <w:r w:rsidRPr="00483B09">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83B09">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483B09" w:rsidRDefault="00017E54" w:rsidP="00F40CBF">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In caso di domande, si prega di contattare:</w:t>
                        </w:r>
                      </w:p>
                      <w:p w14:paraId="15B9667D" w14:textId="2247D3F8" w:rsidR="00017E54" w:rsidRPr="003B085D" w:rsidRDefault="003B085D" w:rsidP="00F40CBF">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Giulia Mazzullo</w:t>
                        </w:r>
                      </w:p>
                      <w:p w14:paraId="29CF9680" w14:textId="49F173EE" w:rsidR="00017E54" w:rsidRPr="00CD0701" w:rsidRDefault="003B085D" w:rsidP="00F40CBF">
                        <w:pPr>
                          <w:snapToGrid w:val="0"/>
                          <w:spacing w:line="240" w:lineRule="auto"/>
                          <w:rPr>
                            <w:rFonts w:cs="Arial"/>
                            <w:color w:val="FFFFFF" w:themeColor="background1"/>
                            <w:sz w:val="18"/>
                            <w:szCs w:val="18"/>
                            <w:lang w:val="it-IT"/>
                          </w:rPr>
                        </w:pPr>
                        <w:r w:rsidRPr="00483B09">
                          <w:rPr>
                            <w:rFonts w:cs="Arial"/>
                            <w:color w:val="FFFFFF" w:themeColor="background1"/>
                            <w:sz w:val="18"/>
                            <w:szCs w:val="18"/>
                            <w:lang w:val="it-IT"/>
                          </w:rPr>
                          <w:t>g.mazzullo@vita-zahnfabrik.com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003539" w14:textId="77777777" w:rsidR="00A35396" w:rsidRDefault="00A35396" w:rsidP="00604131">
      <w:r>
        <w:separator/>
      </w:r>
    </w:p>
    <w:p w14:paraId="5306B7C1" w14:textId="77777777" w:rsidR="00A35396" w:rsidRDefault="00A35396" w:rsidP="00604131"/>
  </w:footnote>
  <w:footnote w:type="continuationSeparator" w:id="0">
    <w:p w14:paraId="5A9526F8" w14:textId="77777777" w:rsidR="00A35396" w:rsidRDefault="00A35396" w:rsidP="00604131">
      <w:r>
        <w:continuationSeparator/>
      </w:r>
    </w:p>
    <w:p w14:paraId="2704CC64" w14:textId="77777777" w:rsidR="00A35396" w:rsidRDefault="00A35396" w:rsidP="00604131"/>
  </w:footnote>
  <w:footnote w:type="continuationNotice" w:id="1">
    <w:p w14:paraId="7391389D" w14:textId="77777777" w:rsidR="00A35396" w:rsidRDefault="00A3539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0795A"/>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E93"/>
    <w:rsid w:val="00052FC9"/>
    <w:rsid w:val="00055215"/>
    <w:rsid w:val="0005526E"/>
    <w:rsid w:val="00056669"/>
    <w:rsid w:val="000569C0"/>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65C0"/>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7279"/>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13A0"/>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439C"/>
    <w:rsid w:val="003552E8"/>
    <w:rsid w:val="00356543"/>
    <w:rsid w:val="003621DA"/>
    <w:rsid w:val="00367F29"/>
    <w:rsid w:val="00370FFF"/>
    <w:rsid w:val="003711CF"/>
    <w:rsid w:val="00371307"/>
    <w:rsid w:val="003739BA"/>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85D"/>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3B09"/>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AFE"/>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E75EB"/>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77A6F"/>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C686B"/>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31B6"/>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3FD"/>
    <w:rsid w:val="008E09A8"/>
    <w:rsid w:val="008E2429"/>
    <w:rsid w:val="008E4F3B"/>
    <w:rsid w:val="008E5693"/>
    <w:rsid w:val="008E63EE"/>
    <w:rsid w:val="008E6DDA"/>
    <w:rsid w:val="008F0A9C"/>
    <w:rsid w:val="008F2FBA"/>
    <w:rsid w:val="008F31F5"/>
    <w:rsid w:val="008F66C7"/>
    <w:rsid w:val="008F7C75"/>
    <w:rsid w:val="00900D4A"/>
    <w:rsid w:val="0090106F"/>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D9"/>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19EC"/>
    <w:rsid w:val="0099476E"/>
    <w:rsid w:val="009A1B15"/>
    <w:rsid w:val="009A6409"/>
    <w:rsid w:val="009A6F18"/>
    <w:rsid w:val="009A7B64"/>
    <w:rsid w:val="009B17D3"/>
    <w:rsid w:val="009B2BF3"/>
    <w:rsid w:val="009B3D4D"/>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5396"/>
    <w:rsid w:val="00A37C0E"/>
    <w:rsid w:val="00A406FC"/>
    <w:rsid w:val="00A42306"/>
    <w:rsid w:val="00A43690"/>
    <w:rsid w:val="00A43BF4"/>
    <w:rsid w:val="00A44247"/>
    <w:rsid w:val="00A460A3"/>
    <w:rsid w:val="00A46A65"/>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01E"/>
    <w:rsid w:val="00A80B77"/>
    <w:rsid w:val="00A83057"/>
    <w:rsid w:val="00A83C2D"/>
    <w:rsid w:val="00A83F21"/>
    <w:rsid w:val="00A86D52"/>
    <w:rsid w:val="00A86EAC"/>
    <w:rsid w:val="00A87BE6"/>
    <w:rsid w:val="00A87E53"/>
    <w:rsid w:val="00A9051D"/>
    <w:rsid w:val="00A9163A"/>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67097"/>
    <w:rsid w:val="00B73251"/>
    <w:rsid w:val="00B74A92"/>
    <w:rsid w:val="00B74E16"/>
    <w:rsid w:val="00B762C6"/>
    <w:rsid w:val="00B76F2B"/>
    <w:rsid w:val="00B8779B"/>
    <w:rsid w:val="00B94E5F"/>
    <w:rsid w:val="00B9681D"/>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C5495"/>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0701"/>
    <w:rsid w:val="00CD1A42"/>
    <w:rsid w:val="00CD1D42"/>
    <w:rsid w:val="00CD4492"/>
    <w:rsid w:val="00CD7693"/>
    <w:rsid w:val="00CE00CE"/>
    <w:rsid w:val="00CE0A21"/>
    <w:rsid w:val="00CE1DC3"/>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6367"/>
    <w:rsid w:val="00D770FB"/>
    <w:rsid w:val="00D80ED8"/>
    <w:rsid w:val="00D8339D"/>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E5DE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0C24"/>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555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052E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052936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190</Words>
  <Characters>1156</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5</cp:revision>
  <cp:lastPrinted>2023-06-26T10:19:00Z</cp:lastPrinted>
  <dcterms:created xsi:type="dcterms:W3CDTF">2024-07-23T08:51:00Z</dcterms:created>
  <dcterms:modified xsi:type="dcterms:W3CDTF">2024-08-22T09:38:00Z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