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Hlk172623351"/>
    <w:bookmarkEnd w:id="0"/>
    <w:p w14:paraId="014114C1" w14:textId="60AECFC1" w:rsidR="007B024B" w:rsidRPr="00F6163A" w:rsidRDefault="00251D81" w:rsidP="00CB6158">
      <w:pPr>
        <w:pStyle w:val="Datumoben"/>
        <w:spacing w:after="300"/>
        <w:rPr>
          <w:rStyle w:val="Formatvorlage14"/>
          <w:sz w:val="20"/>
          <w:lang w:val="fr-FR"/>
        </w:rPr>
      </w:pPr>
      <w:r w:rsidRPr="00F6163A">
        <w:rPr>
          <w:noProof/>
          <w:lang w:val="fr-FR"/>
        </w:rPr>
        <mc:AlternateContent>
          <mc:Choice Requires="wps">
            <w:drawing>
              <wp:anchor distT="0" distB="0" distL="114300" distR="114300" simplePos="0" relativeHeight="251658241" behindDoc="0" locked="0" layoutInCell="1" allowOverlap="1" wp14:anchorId="2D77EE5E" wp14:editId="6E30BACB">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F6163A" w:rsidRDefault="00E50CE9" w:rsidP="00251D81">
                            <w:pPr>
                              <w:pStyle w:val="HLlightcondensed"/>
                              <w:rPr>
                                <w:rFonts w:ascii="Arial" w:hAnsi="Arial" w:cs="Arial"/>
                                <w:color w:val="6E6E6D"/>
                                <w:sz w:val="22"/>
                                <w:szCs w:val="22"/>
                                <w:lang w:val="fr-FR"/>
                              </w:rPr>
                            </w:pPr>
                            <w:r w:rsidRPr="00F6163A">
                              <w:rPr>
                                <w:rStyle w:val="HLultralight"/>
                                <w:rFonts w:ascii="Arial" w:hAnsi="Arial" w:cs="Arial"/>
                                <w:color w:val="6E6E6D"/>
                                <w:sz w:val="22"/>
                                <w:szCs w:val="22"/>
                                <w:lang w:val="fr-FR"/>
                              </w:rPr>
                              <w:t>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F6163A" w:rsidRDefault="00E50CE9" w:rsidP="00251D81">
                      <w:pPr>
                        <w:pStyle w:val="HLlightcondensed"/>
                        <w:rPr>
                          <w:rFonts w:ascii="Arial" w:hAnsi="Arial" w:cs="Arial"/>
                          <w:color w:val="6E6E6D"/>
                          <w:sz w:val="22"/>
                          <w:szCs w:val="22"/>
                          <w:lang w:val="fr-FR"/>
                        </w:rPr>
                      </w:pPr>
                      <w:r w:rsidRPr="00F6163A">
                        <w:rPr>
                          <w:rStyle w:val="HLultralight"/>
                          <w:rFonts w:ascii="Arial" w:hAnsi="Arial" w:cs="Arial"/>
                          <w:color w:val="6E6E6D"/>
                          <w:sz w:val="22"/>
                          <w:szCs w:val="22"/>
                          <w:lang w:val="fr-FR"/>
                        </w:rPr>
                        <w:t>Produits &amp; services</w:t>
                      </w:r>
                    </w:p>
                  </w:txbxContent>
                </v:textbox>
              </v:shape>
            </w:pict>
          </mc:Fallback>
        </mc:AlternateContent>
      </w:r>
      <w:r w:rsidR="00226559" w:rsidRPr="00F6163A">
        <w:rPr>
          <w:lang w:val="fr-FR"/>
        </w:rPr>
        <w:t>Septembre 2024</w:t>
      </w:r>
    </w:p>
    <w:p w14:paraId="44EECDD1" w14:textId="0616084B" w:rsidR="003B085D" w:rsidRPr="00F6163A" w:rsidRDefault="00052E93" w:rsidP="00CE1DC3">
      <w:pPr>
        <w:spacing w:line="360" w:lineRule="auto"/>
        <w:rPr>
          <w:rFonts w:cs="Arial"/>
          <w:sz w:val="22"/>
          <w:szCs w:val="22"/>
          <w:lang w:val="fr-FR"/>
        </w:rPr>
      </w:pPr>
      <w:r w:rsidRPr="00F6163A">
        <w:rPr>
          <w:rStyle w:val="Formatvorlage14"/>
          <w:b/>
          <w:bCs/>
          <w:color w:val="4D4D4D" w:themeColor="accent3"/>
          <w:sz w:val="48"/>
          <w:szCs w:val="48"/>
          <w:lang w:val="fr-FR"/>
        </w:rPr>
        <w:t xml:space="preserve">VITA VIONIC </w:t>
      </w:r>
      <w:r w:rsidR="00226559" w:rsidRPr="00F6163A">
        <w:rPr>
          <w:rStyle w:val="Formatvorlage14"/>
          <w:b/>
          <w:bCs/>
          <w:color w:val="4D4D4D" w:themeColor="accent3"/>
          <w:sz w:val="48"/>
          <w:szCs w:val="48"/>
          <w:lang w:val="fr-FR"/>
        </w:rPr>
        <w:t xml:space="preserve">BOND </w:t>
      </w:r>
      <w:proofErr w:type="spellStart"/>
      <w:r w:rsidRPr="00F6163A">
        <w:rPr>
          <w:rStyle w:val="Formatvorlage14"/>
          <w:b/>
          <w:bCs/>
          <w:color w:val="4D4D4D" w:themeColor="accent3"/>
          <w:sz w:val="48"/>
          <w:szCs w:val="48"/>
          <w:lang w:val="fr-FR"/>
        </w:rPr>
        <w:t>multiDose</w:t>
      </w:r>
      <w:proofErr w:type="spellEnd"/>
      <w:r w:rsidRPr="00F6163A">
        <w:rPr>
          <w:rStyle w:val="Formatvorlage14"/>
          <w:b/>
          <w:bCs/>
          <w:color w:val="4D4D4D" w:themeColor="accent3"/>
          <w:sz w:val="48"/>
          <w:szCs w:val="48"/>
          <w:lang w:val="fr-FR"/>
        </w:rPr>
        <w:t xml:space="preserve"> COMPLETE</w:t>
      </w:r>
      <w:r w:rsidR="00226559" w:rsidRPr="00F6163A">
        <w:rPr>
          <w:rStyle w:val="Formatvorlage14"/>
          <w:b/>
          <w:bCs/>
          <w:color w:val="4D4D4D" w:themeColor="accent3"/>
          <w:sz w:val="48"/>
          <w:szCs w:val="48"/>
          <w:lang w:val="fr-FR"/>
        </w:rPr>
        <w:t> </w:t>
      </w:r>
      <w:r w:rsidR="006D49FE" w:rsidRPr="00F6163A">
        <w:rPr>
          <w:rStyle w:val="Formatvorlage14"/>
          <w:b/>
          <w:bCs/>
          <w:color w:val="4D4D4D" w:themeColor="accent3"/>
          <w:sz w:val="48"/>
          <w:szCs w:val="48"/>
          <w:lang w:val="fr-FR"/>
        </w:rPr>
        <w:t>-</w:t>
      </w:r>
      <w:r w:rsidR="00226559" w:rsidRPr="00F6163A">
        <w:rPr>
          <w:rStyle w:val="Formatvorlage14"/>
          <w:b/>
          <w:bCs/>
          <w:color w:val="4D4D4D" w:themeColor="accent3"/>
          <w:sz w:val="48"/>
          <w:szCs w:val="48"/>
          <w:lang w:val="fr-FR"/>
        </w:rPr>
        <w:t xml:space="preserve"> </w:t>
      </w:r>
      <w:r w:rsidR="003B085D" w:rsidRPr="00F6163A">
        <w:rPr>
          <w:rStyle w:val="Formatvorlage14"/>
          <w:b/>
          <w:bCs/>
          <w:color w:val="4D4D4D" w:themeColor="accent3"/>
          <w:sz w:val="48"/>
          <w:szCs w:val="48"/>
          <w:lang w:val="fr-FR"/>
        </w:rPr>
        <w:t>Collage éprouvé pour les prothèses amovibles numériques maintenant encore plus efficace</w:t>
      </w:r>
    </w:p>
    <w:p w14:paraId="336F66EE" w14:textId="3647A794" w:rsidR="00052E93" w:rsidRPr="00F6163A" w:rsidRDefault="00052E93" w:rsidP="00052E93">
      <w:pPr>
        <w:pStyle w:val="StandardWeb"/>
        <w:jc w:val="both"/>
        <w:rPr>
          <w:rFonts w:ascii="Arial" w:hAnsi="Arial" w:cs="Arial"/>
          <w:sz w:val="20"/>
          <w:szCs w:val="20"/>
          <w:lang w:val="fr-FR"/>
        </w:rPr>
      </w:pPr>
      <w:r w:rsidRPr="00F6163A">
        <w:rPr>
          <w:rFonts w:ascii="Arial" w:hAnsi="Arial" w:cs="Arial"/>
          <w:sz w:val="20"/>
          <w:szCs w:val="20"/>
          <w:lang w:val="fr-FR"/>
        </w:rPr>
        <w:t xml:space="preserve">VITA élargit son portefeuille VITA VIONIC SOLUTIONS avec le nouvel article VITA VIONIC BOND </w:t>
      </w:r>
      <w:proofErr w:type="spellStart"/>
      <w:r w:rsidRPr="00F6163A">
        <w:rPr>
          <w:rFonts w:ascii="Arial" w:hAnsi="Arial" w:cs="Arial"/>
          <w:sz w:val="20"/>
          <w:szCs w:val="20"/>
          <w:lang w:val="fr-FR"/>
        </w:rPr>
        <w:t>multiDose</w:t>
      </w:r>
      <w:proofErr w:type="spellEnd"/>
      <w:r w:rsidRPr="00F6163A">
        <w:rPr>
          <w:rFonts w:ascii="Arial" w:hAnsi="Arial" w:cs="Arial"/>
          <w:sz w:val="20"/>
          <w:szCs w:val="20"/>
          <w:lang w:val="fr-FR"/>
        </w:rPr>
        <w:t xml:space="preserve"> COMPLETE. Le système de liaison adhésive sert à coller définitivement des dents artificielles dans des bases prothétiques dans le domaine des prothèses amovibles fabriquées avec assistance numérique. À partir d'octobre 2024, le système adhésif </w:t>
      </w:r>
      <w:proofErr w:type="spellStart"/>
      <w:r w:rsidRPr="00F6163A">
        <w:rPr>
          <w:rFonts w:ascii="Arial" w:hAnsi="Arial" w:cs="Arial"/>
          <w:sz w:val="20"/>
          <w:szCs w:val="20"/>
          <w:lang w:val="fr-FR"/>
        </w:rPr>
        <w:t>bicomposant</w:t>
      </w:r>
      <w:proofErr w:type="spellEnd"/>
      <w:r w:rsidRPr="00F6163A">
        <w:rPr>
          <w:rFonts w:ascii="Arial" w:hAnsi="Arial" w:cs="Arial"/>
          <w:sz w:val="20"/>
          <w:szCs w:val="20"/>
          <w:lang w:val="fr-FR"/>
        </w:rPr>
        <w:t xml:space="preserve"> VITA VIONIC BOND sera désormais disponible sous forme de conditionnement multiple à doser soi-même.</w:t>
      </w:r>
    </w:p>
    <w:p w14:paraId="53CC7DC5" w14:textId="5A6169C5" w:rsidR="00052E93" w:rsidRPr="00F6163A" w:rsidRDefault="00052E93" w:rsidP="00052E93">
      <w:pPr>
        <w:pStyle w:val="StandardWeb"/>
        <w:jc w:val="both"/>
        <w:rPr>
          <w:rFonts w:ascii="Arial" w:hAnsi="Arial" w:cs="Arial"/>
          <w:sz w:val="20"/>
          <w:szCs w:val="20"/>
          <w:lang w:val="fr-FR"/>
        </w:rPr>
      </w:pPr>
      <w:r w:rsidRPr="00F6163A">
        <w:rPr>
          <w:rStyle w:val="Fett"/>
          <w:rFonts w:ascii="Arial" w:eastAsiaTheme="majorEastAsia" w:hAnsi="Arial" w:cs="Arial"/>
          <w:color w:val="DC0064" w:themeColor="accent1"/>
          <w:sz w:val="20"/>
          <w:szCs w:val="20"/>
          <w:lang w:val="fr-FR"/>
        </w:rPr>
        <w:t>Rentabilité et efficacité optimisées</w:t>
      </w:r>
    </w:p>
    <w:p w14:paraId="6701C914" w14:textId="6AA0BEC3" w:rsidR="00052E93" w:rsidRPr="00F6163A" w:rsidRDefault="00052E93" w:rsidP="00052E93">
      <w:pPr>
        <w:pStyle w:val="StandardWeb"/>
        <w:jc w:val="both"/>
        <w:rPr>
          <w:rFonts w:ascii="Arial" w:hAnsi="Arial" w:cs="Arial"/>
          <w:sz w:val="20"/>
          <w:szCs w:val="20"/>
          <w:lang w:val="fr-FR"/>
        </w:rPr>
      </w:pPr>
      <w:r w:rsidRPr="00F6163A">
        <w:rPr>
          <w:rFonts w:ascii="Arial" w:hAnsi="Arial" w:cs="Arial"/>
          <w:sz w:val="20"/>
          <w:szCs w:val="20"/>
          <w:lang w:val="fr-FR"/>
        </w:rPr>
        <w:t>Grâce à ce nouveau produit, le collage des dents artificielles dans les bases prothétiques devient encore plus économique dans le processus de fabrication numérique. Il contient suffisamment d'adhésif pour coller 25 x 14 dents dans un processus simple et rapide à un coût de matériau attractif.</w:t>
      </w:r>
    </w:p>
    <w:p w14:paraId="4A8BEE4A" w14:textId="6B44A13F" w:rsidR="00052E93" w:rsidRPr="00F6163A" w:rsidRDefault="00052E93" w:rsidP="00052E93">
      <w:pPr>
        <w:pStyle w:val="StandardWeb"/>
        <w:jc w:val="both"/>
        <w:rPr>
          <w:rFonts w:ascii="Arial" w:hAnsi="Arial" w:cs="Arial"/>
          <w:color w:val="DC0064" w:themeColor="accent1"/>
          <w:sz w:val="20"/>
          <w:szCs w:val="20"/>
          <w:lang w:val="fr-FR"/>
        </w:rPr>
      </w:pPr>
      <w:r w:rsidRPr="00F6163A">
        <w:rPr>
          <w:rStyle w:val="Fett"/>
          <w:rFonts w:ascii="Arial" w:eastAsiaTheme="majorEastAsia" w:hAnsi="Arial" w:cs="Arial"/>
          <w:color w:val="DC0064" w:themeColor="accent1"/>
          <w:sz w:val="20"/>
          <w:szCs w:val="20"/>
          <w:lang w:val="fr-FR"/>
        </w:rPr>
        <w:t>Manipulation simple et performances convaincantes</w:t>
      </w:r>
    </w:p>
    <w:p w14:paraId="7541678B" w14:textId="633CB797" w:rsidR="00052E93" w:rsidRPr="00F6163A" w:rsidRDefault="00052E93" w:rsidP="00052E93">
      <w:pPr>
        <w:pStyle w:val="StandardWeb"/>
        <w:jc w:val="both"/>
        <w:rPr>
          <w:rFonts w:ascii="Arial" w:hAnsi="Arial" w:cs="Arial"/>
          <w:sz w:val="20"/>
          <w:szCs w:val="20"/>
          <w:lang w:val="fr-FR"/>
        </w:rPr>
      </w:pPr>
      <w:r w:rsidRPr="00F6163A">
        <w:rPr>
          <w:rFonts w:ascii="Arial" w:hAnsi="Arial" w:cs="Arial"/>
          <w:sz w:val="20"/>
          <w:szCs w:val="20"/>
          <w:lang w:val="fr-FR"/>
        </w:rPr>
        <w:t xml:space="preserve">Comme tous les produits de VITA VIONIC SOLUTIONS, VITA VIONIC BOND </w:t>
      </w:r>
      <w:proofErr w:type="spellStart"/>
      <w:r w:rsidRPr="00F6163A">
        <w:rPr>
          <w:rFonts w:ascii="Arial" w:hAnsi="Arial" w:cs="Arial"/>
          <w:sz w:val="20"/>
          <w:szCs w:val="20"/>
          <w:lang w:val="fr-FR"/>
        </w:rPr>
        <w:t>multiDose</w:t>
      </w:r>
      <w:proofErr w:type="spellEnd"/>
      <w:r w:rsidRPr="00F6163A">
        <w:rPr>
          <w:rFonts w:ascii="Arial" w:hAnsi="Arial" w:cs="Arial"/>
          <w:sz w:val="20"/>
          <w:szCs w:val="20"/>
          <w:lang w:val="fr-FR"/>
        </w:rPr>
        <w:t xml:space="preserve"> COMPLETE se caractérise par sa simplicité d'utilisation. Le système adhésif assure une très bonne adhérence entre les bases prothétique et les dents artificielles tout en offrant aux utilisateurs un moyen économiquement intéressant de maximiser l'efficacité de leur processus de fabrication.</w:t>
      </w:r>
    </w:p>
    <w:p w14:paraId="7F032F21" w14:textId="725961E4" w:rsidR="00F86092" w:rsidRPr="00F6163A" w:rsidRDefault="00EE5DE6" w:rsidP="00F86092">
      <w:pPr>
        <w:spacing w:after="120" w:line="360" w:lineRule="auto"/>
        <w:rPr>
          <w:rStyle w:val="Formatvorlage14"/>
          <w:rFonts w:cs="Arial"/>
          <w:color w:val="4D4D4D" w:themeColor="accent3"/>
          <w:sz w:val="28"/>
          <w:lang w:val="fr-FR"/>
        </w:rPr>
      </w:pPr>
      <w:r w:rsidRPr="00F6163A">
        <w:rPr>
          <w:rFonts w:cs="Arial"/>
          <w:noProof/>
          <w:color w:val="4D4D4D" w:themeColor="accent3"/>
          <w:sz w:val="28"/>
          <w:lang w:val="fr-FR"/>
        </w:rPr>
        <w:lastRenderedPageBreak/>
        <w:drawing>
          <wp:inline distT="0" distB="0" distL="0" distR="0" wp14:anchorId="6A0D61A9" wp14:editId="250A1953">
            <wp:extent cx="2470067" cy="1983740"/>
            <wp:effectExtent l="0" t="0" r="6985" b="0"/>
            <wp:docPr id="1923202964" name="Grafik 21" descr="Ein Bild, das Flasche, Text, Droge, Lös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202964" name="Grafik 21" descr="Ein Bild, das Flasche, Text, Droge, Lösung enthält.&#10;&#10;Automatisch generierte Beschreibung"/>
                    <pic:cNvPicPr/>
                  </pic:nvPicPr>
                  <pic:blipFill>
                    <a:blip r:embed="rId11" cstate="email">
                      <a:extLst>
                        <a:ext uri="{28A0092B-C50C-407E-A947-70E740481C1C}">
                          <a14:useLocalDpi xmlns:a14="http://schemas.microsoft.com/office/drawing/2010/main"/>
                        </a:ext>
                      </a:extLst>
                    </a:blip>
                    <a:stretch>
                      <a:fillRect/>
                    </a:stretch>
                  </pic:blipFill>
                  <pic:spPr>
                    <a:xfrm>
                      <a:off x="0" y="0"/>
                      <a:ext cx="2519818" cy="2023696"/>
                    </a:xfrm>
                    <a:prstGeom prst="rect">
                      <a:avLst/>
                    </a:prstGeom>
                  </pic:spPr>
                </pic:pic>
              </a:graphicData>
            </a:graphic>
          </wp:inline>
        </w:drawing>
      </w:r>
    </w:p>
    <w:p w14:paraId="5E642B9E" w14:textId="5E4D54F9" w:rsidR="009B3D4D" w:rsidRPr="00F6163A" w:rsidRDefault="005030B2" w:rsidP="00426C65">
      <w:pPr>
        <w:pStyle w:val="Preline"/>
        <w:spacing w:after="0" w:line="240" w:lineRule="auto"/>
        <w:rPr>
          <w:rStyle w:val="Formatvorlage14"/>
          <w:rFonts w:cs="Arial"/>
          <w:b w:val="0"/>
          <w:bCs w:val="0"/>
          <w:color w:val="4D4D4D" w:themeColor="accent3"/>
          <w:sz w:val="18"/>
          <w:szCs w:val="18"/>
          <w:lang w:val="fr-FR"/>
        </w:rPr>
      </w:pPr>
      <w:r w:rsidRPr="00F6163A">
        <w:rPr>
          <w:rStyle w:val="Formatvorlage14"/>
          <w:rFonts w:cs="Arial"/>
          <w:b w:val="0"/>
          <w:bCs w:val="0"/>
          <w:color w:val="4D4D4D" w:themeColor="accent3"/>
          <w:sz w:val="18"/>
          <w:szCs w:val="18"/>
          <w:lang w:val="fr-FR"/>
        </w:rPr>
        <w:t xml:space="preserve">Ill. 1 : manipulation simple et performances convaincantes de VITA VIONIC BOND </w:t>
      </w:r>
      <w:proofErr w:type="spellStart"/>
      <w:r w:rsidRPr="00F6163A">
        <w:rPr>
          <w:rStyle w:val="Formatvorlage14"/>
          <w:rFonts w:cs="Arial"/>
          <w:b w:val="0"/>
          <w:bCs w:val="0"/>
          <w:color w:val="4D4D4D" w:themeColor="accent3"/>
          <w:sz w:val="18"/>
          <w:szCs w:val="18"/>
          <w:lang w:val="fr-FR"/>
        </w:rPr>
        <w:t>multiDose</w:t>
      </w:r>
      <w:proofErr w:type="spellEnd"/>
      <w:r w:rsidRPr="00F6163A">
        <w:rPr>
          <w:rStyle w:val="Formatvorlage14"/>
          <w:rFonts w:cs="Arial"/>
          <w:b w:val="0"/>
          <w:bCs w:val="0"/>
          <w:color w:val="4D4D4D" w:themeColor="accent3"/>
          <w:sz w:val="18"/>
          <w:szCs w:val="18"/>
          <w:lang w:val="fr-FR"/>
        </w:rPr>
        <w:t xml:space="preserve"> COMPLETE</w:t>
      </w:r>
    </w:p>
    <w:p w14:paraId="59A48D2F" w14:textId="77777777" w:rsidR="00577F36" w:rsidRPr="00F6163A" w:rsidRDefault="00577F36" w:rsidP="00426C65">
      <w:pPr>
        <w:pStyle w:val="Preline"/>
        <w:spacing w:after="0" w:line="240" w:lineRule="auto"/>
        <w:rPr>
          <w:rStyle w:val="Formatvorlage14"/>
          <w:rFonts w:cs="Arial"/>
          <w:b w:val="0"/>
          <w:bCs w:val="0"/>
          <w:color w:val="4D4D4D" w:themeColor="accent3"/>
          <w:sz w:val="18"/>
          <w:szCs w:val="18"/>
          <w:lang w:val="fr-FR"/>
        </w:rPr>
      </w:pPr>
    </w:p>
    <w:p w14:paraId="2A16FCA3" w14:textId="418E8DD2" w:rsidR="00602BBF" w:rsidRPr="00F6163A" w:rsidRDefault="00BC346F" w:rsidP="00604131">
      <w:pPr>
        <w:rPr>
          <w:rFonts w:cs="Arial"/>
          <w:lang w:val="fr-FR"/>
        </w:rPr>
      </w:pPr>
      <w:r w:rsidRPr="00F6163A">
        <w:rPr>
          <w:rFonts w:cs="Arial"/>
          <w:noProof/>
          <w:lang w:val="fr-FR"/>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4841EAAC"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 xml:space="preserve">VITA </w:t>
                            </w:r>
                            <w:proofErr w:type="spellStart"/>
                            <w:r>
                              <w:rPr>
                                <w:rFonts w:asciiTheme="minorHAnsi" w:hAnsiTheme="minorHAnsi" w:cs="Calibri (Textkörper)"/>
                                <w:b/>
                                <w:bCs/>
                                <w:color w:val="DC0063"/>
                                <w:spacing w:val="-2"/>
                                <w:sz w:val="18"/>
                                <w:szCs w:val="18"/>
                              </w:rPr>
                              <w:t>ZahnfabrikH</w:t>
                            </w:r>
                            <w:proofErr w:type="spellEnd"/>
                            <w:r>
                              <w:rPr>
                                <w:rFonts w:asciiTheme="minorHAnsi" w:hAnsiTheme="minorHAnsi" w:cs="Calibri (Textkörper)"/>
                                <w:b/>
                                <w:bCs/>
                                <w:color w:val="DC0063"/>
                                <w:spacing w:val="-2"/>
                                <w:sz w:val="18"/>
                                <w:szCs w:val="18"/>
                              </w:rPr>
                              <w:t>. Rauter GmbH &amp; Co. KG</w:t>
                            </w:r>
                          </w:p>
                          <w:p w14:paraId="3C562144" w14:textId="77777777" w:rsidR="00C60FD7" w:rsidRPr="0042744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42744F">
                              <w:rPr>
                                <w:rFonts w:cs="Arial"/>
                                <w:color w:val="3A3938"/>
                                <w:spacing w:val="-2"/>
                                <w:sz w:val="16"/>
                                <w:szCs w:val="16"/>
                                <w:lang w:val="fr-FR"/>
                              </w:rPr>
                              <w:t xml:space="preserve">La société VITA </w:t>
                            </w:r>
                            <w:proofErr w:type="spellStart"/>
                            <w:r w:rsidRPr="0042744F">
                              <w:rPr>
                                <w:rFonts w:cs="Arial"/>
                                <w:color w:val="3A3938"/>
                                <w:spacing w:val="-2"/>
                                <w:sz w:val="16"/>
                                <w:szCs w:val="16"/>
                                <w:lang w:val="fr-FR"/>
                              </w:rPr>
                              <w:t>Zahnfabrik</w:t>
                            </w:r>
                            <w:proofErr w:type="spellEnd"/>
                            <w:r w:rsidRPr="0042744F">
                              <w:rPr>
                                <w:rFonts w:cs="Arial"/>
                                <w:color w:val="3A3938"/>
                                <w:spacing w:val="-2"/>
                                <w:sz w:val="16"/>
                                <w:szCs w:val="16"/>
                                <w:lang w:val="fr-FR"/>
                              </w:rPr>
                              <w:t xml:space="preserve"> H. </w:t>
                            </w:r>
                            <w:proofErr w:type="spellStart"/>
                            <w:r w:rsidRPr="0042744F">
                              <w:rPr>
                                <w:rFonts w:cs="Arial"/>
                                <w:color w:val="3A3938"/>
                                <w:spacing w:val="-2"/>
                                <w:sz w:val="16"/>
                                <w:szCs w:val="16"/>
                                <w:lang w:val="fr-FR"/>
                              </w:rPr>
                              <w:t>Rauter</w:t>
                            </w:r>
                            <w:proofErr w:type="spellEnd"/>
                            <w:r w:rsidRPr="0042744F">
                              <w:rPr>
                                <w:rFonts w:cs="Arial"/>
                                <w:color w:val="3A3938"/>
                                <w:spacing w:val="-2"/>
                                <w:sz w:val="16"/>
                                <w:szCs w:val="16"/>
                                <w:lang w:val="fr-FR"/>
                              </w:rPr>
                              <w:t xml:space="preserve"> </w:t>
                            </w:r>
                            <w:proofErr w:type="spellStart"/>
                            <w:r w:rsidRPr="0042744F">
                              <w:rPr>
                                <w:rFonts w:cs="Arial"/>
                                <w:color w:val="3A3938"/>
                                <w:spacing w:val="-2"/>
                                <w:sz w:val="16"/>
                                <w:szCs w:val="16"/>
                                <w:lang w:val="fr-FR"/>
                              </w:rPr>
                              <w:t>GmbH</w:t>
                            </w:r>
                            <w:proofErr w:type="spellEnd"/>
                            <w:r w:rsidRPr="0042744F">
                              <w:rPr>
                                <w:rFonts w:cs="Arial"/>
                                <w:color w:val="3A3938"/>
                                <w:spacing w:val="-2"/>
                                <w:sz w:val="16"/>
                                <w:szCs w:val="16"/>
                                <w:lang w:val="fr-FR"/>
                              </w:rPr>
                              <w:t xml:space="preserve"> &amp; Co. KG est une entreprise familiale du secteur dentaire, actuellement dirigée par la quatrième génération, dont le siège se trouve à Bad </w:t>
                            </w:r>
                            <w:proofErr w:type="spellStart"/>
                            <w:r w:rsidRPr="0042744F">
                              <w:rPr>
                                <w:rFonts w:cs="Arial"/>
                                <w:color w:val="3A3938"/>
                                <w:spacing w:val="-2"/>
                                <w:sz w:val="16"/>
                                <w:szCs w:val="16"/>
                                <w:lang w:val="fr-FR"/>
                              </w:rPr>
                              <w:t>Säckingen</w:t>
                            </w:r>
                            <w:proofErr w:type="spellEnd"/>
                            <w:r w:rsidRPr="0042744F">
                              <w:rPr>
                                <w:rFonts w:cs="Arial"/>
                                <w:color w:val="3A3938"/>
                                <w:spacing w:val="-2"/>
                                <w:sz w:val="16"/>
                                <w:szCs w:val="16"/>
                                <w:lang w:val="fr-FR"/>
                              </w:rPr>
                              <w:t xml:space="preserve">,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w:t>
                            </w:r>
                            <w:proofErr w:type="spellStart"/>
                            <w:r w:rsidRPr="0042744F">
                              <w:rPr>
                                <w:rFonts w:cs="Arial"/>
                                <w:color w:val="3A3938"/>
                                <w:spacing w:val="-2"/>
                                <w:sz w:val="16"/>
                                <w:szCs w:val="16"/>
                                <w:lang w:val="fr-FR"/>
                              </w:rPr>
                              <w:t>Zahnfabrik</w:t>
                            </w:r>
                            <w:proofErr w:type="spellEnd"/>
                            <w:r w:rsidRPr="0042744F">
                              <w:rPr>
                                <w:rFonts w:cs="Arial"/>
                                <w:color w:val="3A3938"/>
                                <w:spacing w:val="-2"/>
                                <w:sz w:val="16"/>
                                <w:szCs w:val="16"/>
                                <w:lang w:val="fr-FR"/>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médecine dentaire. </w:t>
                            </w:r>
                          </w:p>
                          <w:p w14:paraId="4F47096A" w14:textId="77777777" w:rsidR="00C60FD7" w:rsidRPr="0042744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42744F">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11136713" w:rsidR="00C60FD7" w:rsidRPr="0042744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42744F">
                              <w:rPr>
                                <w:rFonts w:cs="Arial"/>
                                <w:color w:val="3A3938"/>
                                <w:spacing w:val="-2"/>
                                <w:sz w:val="16"/>
                                <w:szCs w:val="16"/>
                                <w:lang w:val="fr-FR"/>
                              </w:rPr>
                              <w:t>Cette « </w:t>
                            </w:r>
                            <w:proofErr w:type="spellStart"/>
                            <w:r w:rsidRPr="0042744F">
                              <w:rPr>
                                <w:rFonts w:cs="Arial"/>
                                <w:color w:val="3A3938"/>
                                <w:spacing w:val="-2"/>
                                <w:sz w:val="16"/>
                                <w:szCs w:val="16"/>
                                <w:lang w:val="fr-FR"/>
                              </w:rPr>
                              <w:t>perfect</w:t>
                            </w:r>
                            <w:proofErr w:type="spellEnd"/>
                            <w:r w:rsidRPr="0042744F">
                              <w:rPr>
                                <w:rFonts w:cs="Arial"/>
                                <w:color w:val="3A3938"/>
                                <w:spacing w:val="-2"/>
                                <w:sz w:val="16"/>
                                <w:szCs w:val="16"/>
                                <w:lang w:val="fr-FR"/>
                              </w:rPr>
                              <w:t xml:space="preserve"> match » (correspondance parfaite) est expérimentée au laboratoire et au cabinet, de la détermination précise des couleurs de dents à la restauration</w:t>
                            </w:r>
                            <w:r w:rsidRPr="0042744F">
                              <w:rPr>
                                <w:rFonts w:cs="Arial"/>
                                <w:color w:val="3A3938"/>
                                <w:spacing w:val="-2"/>
                                <w:lang w:val="fr-FR"/>
                              </w:rPr>
                              <w:t xml:space="preserve"> </w:t>
                            </w:r>
                            <w:r w:rsidRPr="0042744F">
                              <w:rPr>
                                <w:rFonts w:cs="Arial"/>
                                <w:color w:val="3A3938"/>
                                <w:spacing w:val="-2"/>
                                <w:sz w:val="16"/>
                                <w:szCs w:val="16"/>
                                <w:lang w:val="fr-FR"/>
                              </w:rPr>
                              <w:t xml:space="preserve">finale et au collage. VITA </w:t>
                            </w:r>
                            <w:proofErr w:type="spellStart"/>
                            <w:r w:rsidRPr="0042744F">
                              <w:rPr>
                                <w:rFonts w:cs="Arial"/>
                                <w:color w:val="3A3938"/>
                                <w:spacing w:val="-2"/>
                                <w:sz w:val="16"/>
                                <w:szCs w:val="16"/>
                                <w:lang w:val="fr-FR"/>
                              </w:rPr>
                              <w:t>Zahnfabrik</w:t>
                            </w:r>
                            <w:proofErr w:type="spellEnd"/>
                            <w:r w:rsidRPr="0042744F">
                              <w:rPr>
                                <w:rFonts w:cs="Arial"/>
                                <w:color w:val="3A3938"/>
                                <w:spacing w:val="-2"/>
                                <w:sz w:val="16"/>
                                <w:szCs w:val="16"/>
                                <w:lang w:val="fr-FR"/>
                              </w:rPr>
                              <w:t xml:space="preserve"> poursuit son chemin de manière systématique en développant des solutions toujours meilleures pour une prothèse parfaite, grâce à une force d'innovation continue et une exigence de qualité élevée. VITA </w:t>
                            </w:r>
                            <w:proofErr w:type="spellStart"/>
                            <w:r w:rsidRPr="0042744F">
                              <w:rPr>
                                <w:rFonts w:cs="Arial"/>
                                <w:color w:val="3A3938"/>
                                <w:spacing w:val="-2"/>
                                <w:sz w:val="16"/>
                                <w:szCs w:val="16"/>
                                <w:lang w:val="fr-FR"/>
                              </w:rPr>
                              <w:t>Zahnfabrik</w:t>
                            </w:r>
                            <w:proofErr w:type="spellEnd"/>
                            <w:r w:rsidRPr="0042744F">
                              <w:rPr>
                                <w:rFonts w:cs="Arial"/>
                                <w:color w:val="3A3938"/>
                                <w:spacing w:val="-2"/>
                                <w:sz w:val="16"/>
                                <w:szCs w:val="16"/>
                                <w:lang w:val="fr-FR"/>
                              </w:rPr>
                              <w:t xml:space="preserve"> contribue ainsi à la qualité de vie des personnes concernées.</w:t>
                            </w:r>
                          </w:p>
                          <w:p w14:paraId="18D0694F" w14:textId="3F207CA4" w:rsidR="00017E54" w:rsidRPr="004274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4841EAAC"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 xml:space="preserve">VITA </w:t>
                      </w:r>
                      <w:proofErr w:type="spellStart"/>
                      <w:r>
                        <w:rPr>
                          <w:rFonts w:asciiTheme="minorHAnsi" w:hAnsiTheme="minorHAnsi" w:cs="Calibri (Textkörper)"/>
                          <w:b/>
                          <w:bCs/>
                          <w:color w:val="DC0063"/>
                          <w:spacing w:val="-2"/>
                          <w:sz w:val="18"/>
                          <w:szCs w:val="18"/>
                        </w:rPr>
                        <w:t>ZahnfabrikH</w:t>
                      </w:r>
                      <w:proofErr w:type="spellEnd"/>
                      <w:r>
                        <w:rPr>
                          <w:rFonts w:asciiTheme="minorHAnsi" w:hAnsiTheme="minorHAnsi" w:cs="Calibri (Textkörper)"/>
                          <w:b/>
                          <w:bCs/>
                          <w:color w:val="DC0063"/>
                          <w:spacing w:val="-2"/>
                          <w:sz w:val="18"/>
                          <w:szCs w:val="18"/>
                        </w:rPr>
                        <w:t>. Rauter GmbH &amp; Co. KG</w:t>
                      </w:r>
                    </w:p>
                    <w:p w14:paraId="3C562144" w14:textId="77777777" w:rsidR="00C60FD7" w:rsidRPr="0042744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42744F">
                        <w:rPr>
                          <w:rFonts w:cs="Arial"/>
                          <w:color w:val="3A3938"/>
                          <w:spacing w:val="-2"/>
                          <w:sz w:val="16"/>
                          <w:szCs w:val="16"/>
                          <w:lang w:val="fr-FR"/>
                        </w:rPr>
                        <w:t xml:space="preserve">La société VITA </w:t>
                      </w:r>
                      <w:proofErr w:type="spellStart"/>
                      <w:r w:rsidRPr="0042744F">
                        <w:rPr>
                          <w:rFonts w:cs="Arial"/>
                          <w:color w:val="3A3938"/>
                          <w:spacing w:val="-2"/>
                          <w:sz w:val="16"/>
                          <w:szCs w:val="16"/>
                          <w:lang w:val="fr-FR"/>
                        </w:rPr>
                        <w:t>Zahnfabrik</w:t>
                      </w:r>
                      <w:proofErr w:type="spellEnd"/>
                      <w:r w:rsidRPr="0042744F">
                        <w:rPr>
                          <w:rFonts w:cs="Arial"/>
                          <w:color w:val="3A3938"/>
                          <w:spacing w:val="-2"/>
                          <w:sz w:val="16"/>
                          <w:szCs w:val="16"/>
                          <w:lang w:val="fr-FR"/>
                        </w:rPr>
                        <w:t xml:space="preserve"> H. Rauter </w:t>
                      </w:r>
                      <w:proofErr w:type="spellStart"/>
                      <w:r w:rsidRPr="0042744F">
                        <w:rPr>
                          <w:rFonts w:cs="Arial"/>
                          <w:color w:val="3A3938"/>
                          <w:spacing w:val="-2"/>
                          <w:sz w:val="16"/>
                          <w:szCs w:val="16"/>
                          <w:lang w:val="fr-FR"/>
                        </w:rPr>
                        <w:t>GmbH</w:t>
                      </w:r>
                      <w:proofErr w:type="spellEnd"/>
                      <w:r w:rsidRPr="0042744F">
                        <w:rPr>
                          <w:rFonts w:cs="Arial"/>
                          <w:color w:val="3A3938"/>
                          <w:spacing w:val="-2"/>
                          <w:sz w:val="16"/>
                          <w:szCs w:val="16"/>
                          <w:lang w:val="fr-FR"/>
                        </w:rPr>
                        <w:t xml:space="preserve"> &amp; Co. KG est une entreprise familiale du secteur dentaire, actuellement dirigée par la quatrième génération, dont le siège se trouve à Bad </w:t>
                      </w:r>
                      <w:proofErr w:type="spellStart"/>
                      <w:r w:rsidRPr="0042744F">
                        <w:rPr>
                          <w:rFonts w:cs="Arial"/>
                          <w:color w:val="3A3938"/>
                          <w:spacing w:val="-2"/>
                          <w:sz w:val="16"/>
                          <w:szCs w:val="16"/>
                          <w:lang w:val="fr-FR"/>
                        </w:rPr>
                        <w:t>Säckingen</w:t>
                      </w:r>
                      <w:proofErr w:type="spellEnd"/>
                      <w:r w:rsidRPr="0042744F">
                        <w:rPr>
                          <w:rFonts w:cs="Arial"/>
                          <w:color w:val="3A3938"/>
                          <w:spacing w:val="-2"/>
                          <w:sz w:val="16"/>
                          <w:szCs w:val="16"/>
                          <w:lang w:val="fr-FR"/>
                        </w:rPr>
                        <w:t xml:space="preserve">,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w:t>
                      </w:r>
                      <w:proofErr w:type="spellStart"/>
                      <w:r w:rsidRPr="0042744F">
                        <w:rPr>
                          <w:rFonts w:cs="Arial"/>
                          <w:color w:val="3A3938"/>
                          <w:spacing w:val="-2"/>
                          <w:sz w:val="16"/>
                          <w:szCs w:val="16"/>
                          <w:lang w:val="fr-FR"/>
                        </w:rPr>
                        <w:t>Zahnfabrik</w:t>
                      </w:r>
                      <w:proofErr w:type="spellEnd"/>
                      <w:r w:rsidRPr="0042744F">
                        <w:rPr>
                          <w:rFonts w:cs="Arial"/>
                          <w:color w:val="3A3938"/>
                          <w:spacing w:val="-2"/>
                          <w:sz w:val="16"/>
                          <w:szCs w:val="16"/>
                          <w:lang w:val="fr-FR"/>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médecine dentaire. </w:t>
                      </w:r>
                    </w:p>
                    <w:p w14:paraId="4F47096A" w14:textId="77777777" w:rsidR="00C60FD7" w:rsidRPr="0042744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42744F">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11136713" w:rsidR="00C60FD7" w:rsidRPr="0042744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42744F">
                        <w:rPr>
                          <w:rFonts w:cs="Arial"/>
                          <w:color w:val="3A3938"/>
                          <w:spacing w:val="-2"/>
                          <w:sz w:val="16"/>
                          <w:szCs w:val="16"/>
                          <w:lang w:val="fr-FR"/>
                        </w:rPr>
                        <w:t>Cette « </w:t>
                      </w:r>
                      <w:proofErr w:type="spellStart"/>
                      <w:r w:rsidRPr="0042744F">
                        <w:rPr>
                          <w:rFonts w:cs="Arial"/>
                          <w:color w:val="3A3938"/>
                          <w:spacing w:val="-2"/>
                          <w:sz w:val="16"/>
                          <w:szCs w:val="16"/>
                          <w:lang w:val="fr-FR"/>
                        </w:rPr>
                        <w:t>perfect</w:t>
                      </w:r>
                      <w:proofErr w:type="spellEnd"/>
                      <w:r w:rsidRPr="0042744F">
                        <w:rPr>
                          <w:rFonts w:cs="Arial"/>
                          <w:color w:val="3A3938"/>
                          <w:spacing w:val="-2"/>
                          <w:sz w:val="16"/>
                          <w:szCs w:val="16"/>
                          <w:lang w:val="fr-FR"/>
                        </w:rPr>
                        <w:t xml:space="preserve"> match » (correspondance parfaite) est expérimentée au laboratoire et au cabinet, de la détermination précise des couleurs de dents à la restauration</w:t>
                      </w:r>
                      <w:r w:rsidRPr="0042744F">
                        <w:rPr>
                          <w:rFonts w:cs="Arial"/>
                          <w:color w:val="3A3938"/>
                          <w:spacing w:val="-2"/>
                          <w:lang w:val="fr-FR"/>
                        </w:rPr>
                        <w:t xml:space="preserve"> </w:t>
                      </w:r>
                      <w:r w:rsidRPr="0042744F">
                        <w:rPr>
                          <w:rFonts w:cs="Arial"/>
                          <w:color w:val="3A3938"/>
                          <w:spacing w:val="-2"/>
                          <w:sz w:val="16"/>
                          <w:szCs w:val="16"/>
                          <w:lang w:val="fr-FR"/>
                        </w:rPr>
                        <w:t xml:space="preserve">finale et au collage. VITA </w:t>
                      </w:r>
                      <w:proofErr w:type="spellStart"/>
                      <w:r w:rsidRPr="0042744F">
                        <w:rPr>
                          <w:rFonts w:cs="Arial"/>
                          <w:color w:val="3A3938"/>
                          <w:spacing w:val="-2"/>
                          <w:sz w:val="16"/>
                          <w:szCs w:val="16"/>
                          <w:lang w:val="fr-FR"/>
                        </w:rPr>
                        <w:t>Zahnfabrik</w:t>
                      </w:r>
                      <w:proofErr w:type="spellEnd"/>
                      <w:r w:rsidRPr="0042744F">
                        <w:rPr>
                          <w:rFonts w:cs="Arial"/>
                          <w:color w:val="3A3938"/>
                          <w:spacing w:val="-2"/>
                          <w:sz w:val="16"/>
                          <w:szCs w:val="16"/>
                          <w:lang w:val="fr-FR"/>
                        </w:rPr>
                        <w:t xml:space="preserve"> poursuit son chemin de manière systématique en développant des solutions toujours meilleures pour une prothèse parfaite, grâce à une force d'innovation continue et une exigence de qualité élevée. VITA </w:t>
                      </w:r>
                      <w:proofErr w:type="spellStart"/>
                      <w:r w:rsidRPr="0042744F">
                        <w:rPr>
                          <w:rFonts w:cs="Arial"/>
                          <w:color w:val="3A3938"/>
                          <w:spacing w:val="-2"/>
                          <w:sz w:val="16"/>
                          <w:szCs w:val="16"/>
                          <w:lang w:val="fr-FR"/>
                        </w:rPr>
                        <w:t>Zahnfabrik</w:t>
                      </w:r>
                      <w:proofErr w:type="spellEnd"/>
                      <w:r w:rsidRPr="0042744F">
                        <w:rPr>
                          <w:rFonts w:cs="Arial"/>
                          <w:color w:val="3A3938"/>
                          <w:spacing w:val="-2"/>
                          <w:sz w:val="16"/>
                          <w:szCs w:val="16"/>
                          <w:lang w:val="fr-FR"/>
                        </w:rPr>
                        <w:t xml:space="preserve"> contribue ainsi à la qualité de vie des personnes concernées.</w:t>
                      </w:r>
                    </w:p>
                    <w:p w14:paraId="18D0694F" w14:textId="3F207CA4" w:rsidR="00017E54" w:rsidRPr="004274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p w14:paraId="10CF0C0D" w14:textId="63334943" w:rsidR="00602BBF" w:rsidRPr="00F6163A" w:rsidRDefault="00602BBF" w:rsidP="00604131">
      <w:pPr>
        <w:rPr>
          <w:rFonts w:cs="Arial"/>
          <w:lang w:val="fr-FR"/>
        </w:rPr>
      </w:pPr>
    </w:p>
    <w:p w14:paraId="20FDF31A" w14:textId="41FDB41E" w:rsidR="00602BBF" w:rsidRPr="00F6163A" w:rsidRDefault="00602BBF" w:rsidP="00604131">
      <w:pPr>
        <w:rPr>
          <w:rFonts w:cs="Arial"/>
          <w:lang w:val="fr-FR"/>
        </w:rPr>
      </w:pPr>
    </w:p>
    <w:p w14:paraId="04841C92" w14:textId="5FD1EFB6" w:rsidR="00602BBF" w:rsidRPr="00F6163A" w:rsidRDefault="00602BBF" w:rsidP="00604131">
      <w:pPr>
        <w:rPr>
          <w:rFonts w:cs="Arial"/>
          <w:lang w:val="fr-FR"/>
        </w:rPr>
      </w:pPr>
    </w:p>
    <w:p w14:paraId="0E7097C3" w14:textId="2627384D" w:rsidR="00602BBF" w:rsidRPr="00F6163A" w:rsidRDefault="00602BBF" w:rsidP="00604131">
      <w:pPr>
        <w:rPr>
          <w:rFonts w:cs="Arial"/>
          <w:lang w:val="fr-FR"/>
        </w:rPr>
      </w:pPr>
    </w:p>
    <w:p w14:paraId="49A7A2B6" w14:textId="745B7EE5" w:rsidR="00602BBF" w:rsidRPr="00F6163A" w:rsidRDefault="00602BBF" w:rsidP="00604131">
      <w:pPr>
        <w:rPr>
          <w:rFonts w:cs="Arial"/>
          <w:lang w:val="fr-FR"/>
        </w:rPr>
      </w:pPr>
    </w:p>
    <w:p w14:paraId="752006E8" w14:textId="594E49C4" w:rsidR="00602BBF" w:rsidRPr="00F6163A" w:rsidRDefault="00602BBF" w:rsidP="00604131">
      <w:pPr>
        <w:rPr>
          <w:rFonts w:cs="Arial"/>
          <w:lang w:val="fr-FR"/>
        </w:rPr>
      </w:pPr>
    </w:p>
    <w:p w14:paraId="26275C2D" w14:textId="4F07F5BA" w:rsidR="00602BBF" w:rsidRPr="00F6163A" w:rsidRDefault="00602BBF" w:rsidP="00604131">
      <w:pPr>
        <w:rPr>
          <w:rFonts w:cs="Arial"/>
          <w:lang w:val="fr-FR"/>
        </w:rPr>
      </w:pPr>
    </w:p>
    <w:sectPr w:rsidR="00602BBF" w:rsidRPr="00F6163A"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9E585C8" w14:textId="77777777" w:rsidR="00A410C2" w:rsidRDefault="00A410C2" w:rsidP="00604131">
      <w:r>
        <w:separator/>
      </w:r>
    </w:p>
    <w:p w14:paraId="754A5266" w14:textId="77777777" w:rsidR="00A410C2" w:rsidRDefault="00A410C2" w:rsidP="00604131"/>
  </w:endnote>
  <w:endnote w:type="continuationSeparator" w:id="0">
    <w:p w14:paraId="4831FE17" w14:textId="77777777" w:rsidR="00A410C2" w:rsidRDefault="00A410C2" w:rsidP="00604131">
      <w:r>
        <w:continuationSeparator/>
      </w:r>
    </w:p>
    <w:p w14:paraId="40ED8DC6" w14:textId="77777777" w:rsidR="00A410C2" w:rsidRDefault="00A410C2" w:rsidP="00604131"/>
  </w:endnote>
  <w:endnote w:type="continuationNotice" w:id="1">
    <w:p w14:paraId="585ED895" w14:textId="77777777" w:rsidR="00A410C2" w:rsidRDefault="00A410C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Textkörper)">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42744F">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proofErr w:type="spellStart"/>
                              <w:r w:rsidRPr="0042744F">
                                <w:rPr>
                                  <w:rFonts w:cs="Arial"/>
                                  <w:color w:val="FFFFFF" w:themeColor="background1"/>
                                  <w:sz w:val="18"/>
                                  <w:szCs w:val="18"/>
                                  <w:lang w:val="en-US"/>
                                </w:rPr>
                                <w:t>Spitalgasse</w:t>
                              </w:r>
                              <w:proofErr w:type="spellEnd"/>
                              <w:r w:rsidRPr="0042744F">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42744F">
                                <w:rPr>
                                  <w:rFonts w:cs="Arial"/>
                                  <w:color w:val="FFFFFF" w:themeColor="background1"/>
                                  <w:sz w:val="18"/>
                                  <w:szCs w:val="18"/>
                                  <w:lang w:val="en-US"/>
                                </w:rPr>
                                <w:t xml:space="preserve">79713 Bad </w:t>
                              </w:r>
                              <w:proofErr w:type="spellStart"/>
                              <w:r w:rsidRPr="0042744F">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42744F">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42744F" w:rsidRDefault="007954AE" w:rsidP="007954AE">
                              <w:pPr>
                                <w:snapToGrid w:val="0"/>
                                <w:spacing w:line="240" w:lineRule="auto"/>
                                <w:rPr>
                                  <w:rFonts w:cs="Arial"/>
                                  <w:color w:val="FFFFFF" w:themeColor="background1"/>
                                  <w:sz w:val="18"/>
                                  <w:szCs w:val="18"/>
                                  <w:lang w:val="fr-FR"/>
                                </w:rPr>
                              </w:pPr>
                              <w:r w:rsidRPr="0042744F">
                                <w:rPr>
                                  <w:rFonts w:cs="Arial"/>
                                  <w:color w:val="FFFFFF" w:themeColor="background1"/>
                                  <w:sz w:val="18"/>
                                  <w:szCs w:val="18"/>
                                  <w:lang w:val="fr-FR"/>
                                </w:rPr>
                                <w:t xml:space="preserve">Pour toute question, </w:t>
                              </w:r>
                              <w:proofErr w:type="spellStart"/>
                              <w:r w:rsidRPr="0042744F">
                                <w:rPr>
                                  <w:rFonts w:cs="Arial"/>
                                  <w:color w:val="FFFFFF" w:themeColor="background1"/>
                                  <w:sz w:val="18"/>
                                  <w:szCs w:val="18"/>
                                  <w:lang w:val="fr-FR"/>
                                </w:rPr>
                                <w:t>veuillez vous</w:t>
                              </w:r>
                              <w:proofErr w:type="spellEnd"/>
                              <w:r w:rsidRPr="0042744F">
                                <w:rPr>
                                  <w:rFonts w:cs="Arial"/>
                                  <w:color w:val="FFFFFF" w:themeColor="background1"/>
                                  <w:sz w:val="18"/>
                                  <w:szCs w:val="18"/>
                                  <w:lang w:val="fr-FR"/>
                                </w:rPr>
                                <w:t xml:space="preserve"> adresser à </w:t>
                              </w:r>
                            </w:p>
                            <w:p w14:paraId="006351D2" w14:textId="64FCA1BD" w:rsidR="003B085D" w:rsidRPr="0042744F" w:rsidRDefault="003B085D" w:rsidP="003B085D">
                              <w:pPr>
                                <w:snapToGrid w:val="0"/>
                                <w:spacing w:line="240" w:lineRule="auto"/>
                                <w:rPr>
                                  <w:rFonts w:cs="Arial"/>
                                  <w:color w:val="FFFFFF" w:themeColor="background1"/>
                                  <w:sz w:val="18"/>
                                  <w:szCs w:val="18"/>
                                  <w:lang w:val="it-IT"/>
                                </w:rPr>
                              </w:pPr>
                              <w:r w:rsidRPr="0042744F">
                                <w:rPr>
                                  <w:rFonts w:cs="Arial"/>
                                  <w:color w:val="FFFFFF" w:themeColor="background1"/>
                                  <w:sz w:val="18"/>
                                  <w:szCs w:val="18"/>
                                  <w:lang w:val="it-IT"/>
                                </w:rPr>
                                <w:t>Giulia Mazzullo</w:t>
                              </w:r>
                            </w:p>
                            <w:p w14:paraId="7D469FBB" w14:textId="77777777" w:rsidR="003B085D" w:rsidRPr="00CD0701" w:rsidRDefault="003B085D" w:rsidP="003B085D">
                              <w:pPr>
                                <w:snapToGrid w:val="0"/>
                                <w:spacing w:line="240" w:lineRule="auto"/>
                                <w:rPr>
                                  <w:rFonts w:cs="Arial"/>
                                  <w:color w:val="FFFFFF" w:themeColor="background1"/>
                                  <w:sz w:val="18"/>
                                  <w:szCs w:val="18"/>
                                  <w:lang w:val="it-IT"/>
                                </w:rPr>
                              </w:pPr>
                              <w:r w:rsidRPr="0042744F">
                                <w:rPr>
                                  <w:rFonts w:cs="Arial"/>
                                  <w:color w:val="FFFFFF" w:themeColor="background1"/>
                                  <w:sz w:val="18"/>
                                  <w:szCs w:val="18"/>
                                  <w:lang w:val="it-IT"/>
                                </w:rPr>
                                <w:t>g.mazzullo@vita-zahnfabrik.com</w:t>
                              </w:r>
                            </w:p>
                            <w:p w14:paraId="6A601373" w14:textId="49815914" w:rsidR="00ED7C57" w:rsidRPr="003B085D" w:rsidRDefault="00ED7C57" w:rsidP="00ED7C57">
                              <w:pPr>
                                <w:snapToGrid w:val="0"/>
                                <w:spacing w:line="240" w:lineRule="auto"/>
                                <w:rPr>
                                  <w:rFonts w:cs="Arial"/>
                                  <w:color w:val="FFFFFF" w:themeColor="background1"/>
                                  <w:sz w:val="18"/>
                                  <w:szCs w:val="18"/>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42744F">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proofErr w:type="spellStart"/>
                        <w:r w:rsidRPr="0042744F">
                          <w:rPr>
                            <w:rFonts w:cs="Arial"/>
                            <w:color w:val="FFFFFF" w:themeColor="background1"/>
                            <w:sz w:val="18"/>
                            <w:szCs w:val="18"/>
                            <w:lang w:val="en-US"/>
                          </w:rPr>
                          <w:t>Spitalgasse</w:t>
                        </w:r>
                        <w:proofErr w:type="spellEnd"/>
                        <w:r w:rsidRPr="0042744F">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42744F">
                          <w:rPr>
                            <w:rFonts w:cs="Arial"/>
                            <w:color w:val="FFFFFF" w:themeColor="background1"/>
                            <w:sz w:val="18"/>
                            <w:szCs w:val="18"/>
                            <w:lang w:val="en-US"/>
                          </w:rPr>
                          <w:t xml:space="preserve">79713 Bad </w:t>
                        </w:r>
                        <w:proofErr w:type="spellStart"/>
                        <w:r w:rsidRPr="0042744F">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42744F">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42744F" w:rsidRDefault="007954AE" w:rsidP="007954AE">
                        <w:pPr>
                          <w:snapToGrid w:val="0"/>
                          <w:spacing w:line="240" w:lineRule="auto"/>
                          <w:rPr>
                            <w:rFonts w:cs="Arial"/>
                            <w:color w:val="FFFFFF" w:themeColor="background1"/>
                            <w:sz w:val="18"/>
                            <w:szCs w:val="18"/>
                            <w:lang w:val="fr-FR"/>
                          </w:rPr>
                        </w:pPr>
                        <w:r w:rsidRPr="0042744F">
                          <w:rPr>
                            <w:rFonts w:cs="Arial"/>
                            <w:color w:val="FFFFFF" w:themeColor="background1"/>
                            <w:sz w:val="18"/>
                            <w:szCs w:val="18"/>
                            <w:lang w:val="fr-FR"/>
                          </w:rPr>
                          <w:t xml:space="preserve">Pour toute question, </w:t>
                        </w:r>
                        <w:proofErr w:type="spellStart"/>
                        <w:r w:rsidRPr="0042744F">
                          <w:rPr>
                            <w:rFonts w:cs="Arial"/>
                            <w:color w:val="FFFFFF" w:themeColor="background1"/>
                            <w:sz w:val="18"/>
                            <w:szCs w:val="18"/>
                            <w:lang w:val="fr-FR"/>
                          </w:rPr>
                          <w:t>veuillez vous</w:t>
                        </w:r>
                        <w:proofErr w:type="spellEnd"/>
                        <w:r w:rsidRPr="0042744F">
                          <w:rPr>
                            <w:rFonts w:cs="Arial"/>
                            <w:color w:val="FFFFFF" w:themeColor="background1"/>
                            <w:sz w:val="18"/>
                            <w:szCs w:val="18"/>
                            <w:lang w:val="fr-FR"/>
                          </w:rPr>
                          <w:t xml:space="preserve"> adresser à </w:t>
                        </w:r>
                      </w:p>
                      <w:p w14:paraId="006351D2" w14:textId="64FCA1BD" w:rsidR="003B085D" w:rsidRPr="0042744F" w:rsidRDefault="003B085D" w:rsidP="003B085D">
                        <w:pPr>
                          <w:snapToGrid w:val="0"/>
                          <w:spacing w:line="240" w:lineRule="auto"/>
                          <w:rPr>
                            <w:rFonts w:cs="Arial"/>
                            <w:color w:val="FFFFFF" w:themeColor="background1"/>
                            <w:sz w:val="18"/>
                            <w:szCs w:val="18"/>
                            <w:lang w:val="it-IT"/>
                          </w:rPr>
                        </w:pPr>
                        <w:r w:rsidRPr="0042744F">
                          <w:rPr>
                            <w:rFonts w:cs="Arial"/>
                            <w:color w:val="FFFFFF" w:themeColor="background1"/>
                            <w:sz w:val="18"/>
                            <w:szCs w:val="18"/>
                            <w:lang w:val="it-IT"/>
                          </w:rPr>
                          <w:t>Giulia Mazzullo</w:t>
                        </w:r>
                      </w:p>
                      <w:p w14:paraId="7D469FBB" w14:textId="77777777" w:rsidR="003B085D" w:rsidRPr="00CD0701" w:rsidRDefault="003B085D" w:rsidP="003B085D">
                        <w:pPr>
                          <w:snapToGrid w:val="0"/>
                          <w:spacing w:line="240" w:lineRule="auto"/>
                          <w:rPr>
                            <w:rFonts w:cs="Arial"/>
                            <w:color w:val="FFFFFF" w:themeColor="background1"/>
                            <w:sz w:val="18"/>
                            <w:szCs w:val="18"/>
                            <w:lang w:val="it-IT"/>
                          </w:rPr>
                        </w:pPr>
                        <w:r w:rsidRPr="0042744F">
                          <w:rPr>
                            <w:rFonts w:cs="Arial"/>
                            <w:color w:val="FFFFFF" w:themeColor="background1"/>
                            <w:sz w:val="18"/>
                            <w:szCs w:val="18"/>
                            <w:lang w:val="it-IT"/>
                          </w:rPr>
                          <w:t>g.mazzullo@vita-zahnfabrik.com</w:t>
                        </w:r>
                      </w:p>
                      <w:p w14:paraId="6A601373" w14:textId="49815914" w:rsidR="00ED7C57" w:rsidRPr="003B085D" w:rsidRDefault="00ED7C57" w:rsidP="00ED7C57">
                        <w:pPr>
                          <w:snapToGrid w:val="0"/>
                          <w:spacing w:line="240" w:lineRule="auto"/>
                          <w:rPr>
                            <w:rFonts w:cs="Arial"/>
                            <w:color w:val="FFFFFF" w:themeColor="background1"/>
                            <w:sz w:val="18"/>
                            <w:szCs w:val="18"/>
                            <w:lang w:val="it-IT"/>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sur</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sur</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sur</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sur</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42744F">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proofErr w:type="spellStart"/>
                              <w:r w:rsidRPr="0042744F">
                                <w:rPr>
                                  <w:rFonts w:cs="Arial"/>
                                  <w:color w:val="FFFFFF" w:themeColor="background1"/>
                                  <w:sz w:val="18"/>
                                  <w:szCs w:val="18"/>
                                  <w:lang w:val="en-US"/>
                                </w:rPr>
                                <w:t>Spitalgasse</w:t>
                              </w:r>
                              <w:proofErr w:type="spellEnd"/>
                              <w:r w:rsidRPr="0042744F">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42744F">
                                <w:rPr>
                                  <w:rFonts w:cs="Arial"/>
                                  <w:color w:val="FFFFFF" w:themeColor="background1"/>
                                  <w:sz w:val="18"/>
                                  <w:szCs w:val="18"/>
                                  <w:lang w:val="en-US"/>
                                </w:rPr>
                                <w:t xml:space="preserve">79713 Bad </w:t>
                              </w:r>
                              <w:proofErr w:type="spellStart"/>
                              <w:r w:rsidRPr="0042744F">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42744F">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42744F" w:rsidRDefault="00017E54" w:rsidP="00F40CBF">
                              <w:pPr>
                                <w:snapToGrid w:val="0"/>
                                <w:spacing w:line="240" w:lineRule="auto"/>
                                <w:rPr>
                                  <w:rFonts w:cs="Arial"/>
                                  <w:color w:val="FFFFFF" w:themeColor="background1"/>
                                  <w:sz w:val="18"/>
                                  <w:szCs w:val="18"/>
                                  <w:lang w:val="fr-FR"/>
                                </w:rPr>
                              </w:pPr>
                              <w:r w:rsidRPr="0042744F">
                                <w:rPr>
                                  <w:rFonts w:cs="Arial"/>
                                  <w:color w:val="FFFFFF" w:themeColor="background1"/>
                                  <w:sz w:val="18"/>
                                  <w:szCs w:val="18"/>
                                  <w:lang w:val="fr-FR"/>
                                </w:rPr>
                                <w:t xml:space="preserve">Pour toute question, </w:t>
                              </w:r>
                              <w:proofErr w:type="spellStart"/>
                              <w:r w:rsidRPr="0042744F">
                                <w:rPr>
                                  <w:rFonts w:cs="Arial"/>
                                  <w:color w:val="FFFFFF" w:themeColor="background1"/>
                                  <w:sz w:val="18"/>
                                  <w:szCs w:val="18"/>
                                  <w:lang w:val="fr-FR"/>
                                </w:rPr>
                                <w:t>veuillez vous</w:t>
                              </w:r>
                              <w:proofErr w:type="spellEnd"/>
                              <w:r w:rsidRPr="0042744F">
                                <w:rPr>
                                  <w:rFonts w:cs="Arial"/>
                                  <w:color w:val="FFFFFF" w:themeColor="background1"/>
                                  <w:sz w:val="18"/>
                                  <w:szCs w:val="18"/>
                                  <w:lang w:val="fr-FR"/>
                                </w:rPr>
                                <w:t xml:space="preserve"> adresser à </w:t>
                              </w:r>
                            </w:p>
                            <w:p w14:paraId="15B9667D" w14:textId="1E5F403E" w:rsidR="00017E54" w:rsidRPr="003B085D" w:rsidRDefault="003B085D" w:rsidP="00F40CBF">
                              <w:pPr>
                                <w:snapToGrid w:val="0"/>
                                <w:spacing w:line="240" w:lineRule="auto"/>
                                <w:rPr>
                                  <w:rFonts w:cs="Arial"/>
                                  <w:color w:val="FFFFFF" w:themeColor="background1"/>
                                  <w:sz w:val="18"/>
                                  <w:szCs w:val="18"/>
                                  <w:lang w:val="it-IT"/>
                                </w:rPr>
                              </w:pPr>
                              <w:r w:rsidRPr="0042744F">
                                <w:rPr>
                                  <w:rFonts w:cs="Arial"/>
                                  <w:color w:val="FFFFFF" w:themeColor="background1"/>
                                  <w:sz w:val="18"/>
                                  <w:szCs w:val="18"/>
                                  <w:lang w:val="it-IT"/>
                                </w:rPr>
                                <w:t>Giulia Mazzullo</w:t>
                              </w:r>
                            </w:p>
                            <w:p w14:paraId="29CF9680" w14:textId="49F173EE" w:rsidR="00017E54" w:rsidRPr="00CD0701" w:rsidRDefault="003B085D" w:rsidP="00F40CBF">
                              <w:pPr>
                                <w:snapToGrid w:val="0"/>
                                <w:spacing w:line="240" w:lineRule="auto"/>
                                <w:rPr>
                                  <w:rFonts w:cs="Arial"/>
                                  <w:color w:val="FFFFFF" w:themeColor="background1"/>
                                  <w:sz w:val="18"/>
                                  <w:szCs w:val="18"/>
                                  <w:lang w:val="it-IT"/>
                                </w:rPr>
                              </w:pPr>
                              <w:r w:rsidRPr="0042744F">
                                <w:rPr>
                                  <w:rFonts w:cs="Arial"/>
                                  <w:color w:val="FFFFFF" w:themeColor="background1"/>
                                  <w:sz w:val="18"/>
                                  <w:szCs w:val="18"/>
                                  <w:lang w:val="it-IT"/>
                                </w:rPr>
                                <w:t>g.mazzullo@vita-zahnfabrik.com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42744F">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proofErr w:type="spellStart"/>
                        <w:r w:rsidRPr="0042744F">
                          <w:rPr>
                            <w:rFonts w:cs="Arial"/>
                            <w:color w:val="FFFFFF" w:themeColor="background1"/>
                            <w:sz w:val="18"/>
                            <w:szCs w:val="18"/>
                            <w:lang w:val="en-US"/>
                          </w:rPr>
                          <w:t>Spitalgasse</w:t>
                        </w:r>
                        <w:proofErr w:type="spellEnd"/>
                        <w:r w:rsidRPr="0042744F">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42744F">
                          <w:rPr>
                            <w:rFonts w:cs="Arial"/>
                            <w:color w:val="FFFFFF" w:themeColor="background1"/>
                            <w:sz w:val="18"/>
                            <w:szCs w:val="18"/>
                            <w:lang w:val="en-US"/>
                          </w:rPr>
                          <w:t xml:space="preserve">79713 Bad </w:t>
                        </w:r>
                        <w:proofErr w:type="spellStart"/>
                        <w:r w:rsidRPr="0042744F">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42744F">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42744F" w:rsidRDefault="00017E54" w:rsidP="00F40CBF">
                        <w:pPr>
                          <w:snapToGrid w:val="0"/>
                          <w:spacing w:line="240" w:lineRule="auto"/>
                          <w:rPr>
                            <w:rFonts w:cs="Arial"/>
                            <w:color w:val="FFFFFF" w:themeColor="background1"/>
                            <w:sz w:val="18"/>
                            <w:szCs w:val="18"/>
                            <w:lang w:val="fr-FR"/>
                          </w:rPr>
                        </w:pPr>
                        <w:r w:rsidRPr="0042744F">
                          <w:rPr>
                            <w:rFonts w:cs="Arial"/>
                            <w:color w:val="FFFFFF" w:themeColor="background1"/>
                            <w:sz w:val="18"/>
                            <w:szCs w:val="18"/>
                            <w:lang w:val="fr-FR"/>
                          </w:rPr>
                          <w:t xml:space="preserve">Pour toute question, </w:t>
                        </w:r>
                        <w:proofErr w:type="spellStart"/>
                        <w:r w:rsidRPr="0042744F">
                          <w:rPr>
                            <w:rFonts w:cs="Arial"/>
                            <w:color w:val="FFFFFF" w:themeColor="background1"/>
                            <w:sz w:val="18"/>
                            <w:szCs w:val="18"/>
                            <w:lang w:val="fr-FR"/>
                          </w:rPr>
                          <w:t>veuillez vous</w:t>
                        </w:r>
                        <w:proofErr w:type="spellEnd"/>
                        <w:r w:rsidRPr="0042744F">
                          <w:rPr>
                            <w:rFonts w:cs="Arial"/>
                            <w:color w:val="FFFFFF" w:themeColor="background1"/>
                            <w:sz w:val="18"/>
                            <w:szCs w:val="18"/>
                            <w:lang w:val="fr-FR"/>
                          </w:rPr>
                          <w:t xml:space="preserve"> adresser à </w:t>
                        </w:r>
                      </w:p>
                      <w:p w14:paraId="15B9667D" w14:textId="1E5F403E" w:rsidR="00017E54" w:rsidRPr="003B085D" w:rsidRDefault="003B085D" w:rsidP="00F40CBF">
                        <w:pPr>
                          <w:snapToGrid w:val="0"/>
                          <w:spacing w:line="240" w:lineRule="auto"/>
                          <w:rPr>
                            <w:rFonts w:cs="Arial"/>
                            <w:color w:val="FFFFFF" w:themeColor="background1"/>
                            <w:sz w:val="18"/>
                            <w:szCs w:val="18"/>
                            <w:lang w:val="it-IT"/>
                          </w:rPr>
                        </w:pPr>
                        <w:r w:rsidRPr="0042744F">
                          <w:rPr>
                            <w:rFonts w:cs="Arial"/>
                            <w:color w:val="FFFFFF" w:themeColor="background1"/>
                            <w:sz w:val="18"/>
                            <w:szCs w:val="18"/>
                            <w:lang w:val="it-IT"/>
                          </w:rPr>
                          <w:t>Giulia Mazzullo</w:t>
                        </w:r>
                      </w:p>
                      <w:p w14:paraId="29CF9680" w14:textId="49F173EE" w:rsidR="00017E54" w:rsidRPr="00CD0701" w:rsidRDefault="003B085D" w:rsidP="00F40CBF">
                        <w:pPr>
                          <w:snapToGrid w:val="0"/>
                          <w:spacing w:line="240" w:lineRule="auto"/>
                          <w:rPr>
                            <w:rFonts w:cs="Arial"/>
                            <w:color w:val="FFFFFF" w:themeColor="background1"/>
                            <w:sz w:val="18"/>
                            <w:szCs w:val="18"/>
                            <w:lang w:val="it-IT"/>
                          </w:rPr>
                        </w:pPr>
                        <w:r w:rsidRPr="0042744F">
                          <w:rPr>
                            <w:rFonts w:cs="Arial"/>
                            <w:color w:val="FFFFFF" w:themeColor="background1"/>
                            <w:sz w:val="18"/>
                            <w:szCs w:val="18"/>
                            <w:lang w:val="it-IT"/>
                          </w:rPr>
                          <w:t>g.mazzullo@vita-zahnfabrik.com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6CF3C6" w14:textId="77777777" w:rsidR="00A410C2" w:rsidRDefault="00A410C2" w:rsidP="00604131">
      <w:r>
        <w:separator/>
      </w:r>
    </w:p>
    <w:p w14:paraId="0FD0AE5A" w14:textId="77777777" w:rsidR="00A410C2" w:rsidRDefault="00A410C2" w:rsidP="00604131"/>
  </w:footnote>
  <w:footnote w:type="continuationSeparator" w:id="0">
    <w:p w14:paraId="2441D4F1" w14:textId="77777777" w:rsidR="00A410C2" w:rsidRDefault="00A410C2" w:rsidP="00604131">
      <w:r>
        <w:continuationSeparator/>
      </w:r>
    </w:p>
    <w:p w14:paraId="0C92F121" w14:textId="77777777" w:rsidR="00A410C2" w:rsidRDefault="00A410C2" w:rsidP="00604131"/>
  </w:footnote>
  <w:footnote w:type="continuationNotice" w:id="1">
    <w:p w14:paraId="38C2175F" w14:textId="77777777" w:rsidR="00A410C2" w:rsidRDefault="00A410C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0795A"/>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E93"/>
    <w:rsid w:val="00052FC9"/>
    <w:rsid w:val="00055215"/>
    <w:rsid w:val="0005526E"/>
    <w:rsid w:val="00056669"/>
    <w:rsid w:val="000569C0"/>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65C0"/>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559"/>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47279"/>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8C0"/>
    <w:rsid w:val="00311E10"/>
    <w:rsid w:val="00312EBA"/>
    <w:rsid w:val="00313389"/>
    <w:rsid w:val="00315994"/>
    <w:rsid w:val="003173C5"/>
    <w:rsid w:val="003205A1"/>
    <w:rsid w:val="003210F1"/>
    <w:rsid w:val="003213A0"/>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439C"/>
    <w:rsid w:val="003552E8"/>
    <w:rsid w:val="00356543"/>
    <w:rsid w:val="003621DA"/>
    <w:rsid w:val="00367F29"/>
    <w:rsid w:val="00370FFF"/>
    <w:rsid w:val="003711CF"/>
    <w:rsid w:val="00371307"/>
    <w:rsid w:val="003739BA"/>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85D"/>
    <w:rsid w:val="003B0D3E"/>
    <w:rsid w:val="003B1CD2"/>
    <w:rsid w:val="003B3D22"/>
    <w:rsid w:val="003B4E21"/>
    <w:rsid w:val="003B63C4"/>
    <w:rsid w:val="003B6A3B"/>
    <w:rsid w:val="003C0564"/>
    <w:rsid w:val="003C1220"/>
    <w:rsid w:val="003C12D4"/>
    <w:rsid w:val="003C3D69"/>
    <w:rsid w:val="003C6439"/>
    <w:rsid w:val="003C6452"/>
    <w:rsid w:val="003D2567"/>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2744F"/>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A7FD3"/>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77F36"/>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0578"/>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C1BFA"/>
    <w:rsid w:val="006C2465"/>
    <w:rsid w:val="006C2DCB"/>
    <w:rsid w:val="006C3150"/>
    <w:rsid w:val="006C4594"/>
    <w:rsid w:val="006C485C"/>
    <w:rsid w:val="006C52B1"/>
    <w:rsid w:val="006C5B8C"/>
    <w:rsid w:val="006C686B"/>
    <w:rsid w:val="006D05A2"/>
    <w:rsid w:val="006D2F36"/>
    <w:rsid w:val="006D49FE"/>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1E0D"/>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735A"/>
    <w:rsid w:val="008D7BE4"/>
    <w:rsid w:val="008E03FD"/>
    <w:rsid w:val="008E09A8"/>
    <w:rsid w:val="008E2429"/>
    <w:rsid w:val="008E4F3B"/>
    <w:rsid w:val="008E5693"/>
    <w:rsid w:val="008E63EE"/>
    <w:rsid w:val="008E6DDA"/>
    <w:rsid w:val="008F0A9C"/>
    <w:rsid w:val="008F2FBA"/>
    <w:rsid w:val="008F31F5"/>
    <w:rsid w:val="008F66C7"/>
    <w:rsid w:val="008F7C75"/>
    <w:rsid w:val="00900D4A"/>
    <w:rsid w:val="0090106F"/>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D9"/>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19EC"/>
    <w:rsid w:val="0099476E"/>
    <w:rsid w:val="009A1B15"/>
    <w:rsid w:val="009A6409"/>
    <w:rsid w:val="009A6F18"/>
    <w:rsid w:val="009A7B64"/>
    <w:rsid w:val="009B17D3"/>
    <w:rsid w:val="009B2BF3"/>
    <w:rsid w:val="009B3D4D"/>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5396"/>
    <w:rsid w:val="00A37C0E"/>
    <w:rsid w:val="00A406FC"/>
    <w:rsid w:val="00A410C2"/>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01E"/>
    <w:rsid w:val="00A80B77"/>
    <w:rsid w:val="00A83057"/>
    <w:rsid w:val="00A83C2D"/>
    <w:rsid w:val="00A83F21"/>
    <w:rsid w:val="00A86D52"/>
    <w:rsid w:val="00A86EAC"/>
    <w:rsid w:val="00A87BE6"/>
    <w:rsid w:val="00A87E53"/>
    <w:rsid w:val="00A9051D"/>
    <w:rsid w:val="00A9163A"/>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66311"/>
    <w:rsid w:val="00B67097"/>
    <w:rsid w:val="00B73251"/>
    <w:rsid w:val="00B74A92"/>
    <w:rsid w:val="00B74E16"/>
    <w:rsid w:val="00B762C6"/>
    <w:rsid w:val="00B76F2B"/>
    <w:rsid w:val="00B8779B"/>
    <w:rsid w:val="00B94E5F"/>
    <w:rsid w:val="00B9681D"/>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C5495"/>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B0288"/>
    <w:rsid w:val="00CB2DD7"/>
    <w:rsid w:val="00CB56A9"/>
    <w:rsid w:val="00CB6158"/>
    <w:rsid w:val="00CC025B"/>
    <w:rsid w:val="00CC336E"/>
    <w:rsid w:val="00CC5E62"/>
    <w:rsid w:val="00CC63ED"/>
    <w:rsid w:val="00CD01E7"/>
    <w:rsid w:val="00CD0701"/>
    <w:rsid w:val="00CD1A42"/>
    <w:rsid w:val="00CD1D42"/>
    <w:rsid w:val="00CD4492"/>
    <w:rsid w:val="00CD7693"/>
    <w:rsid w:val="00CE00CE"/>
    <w:rsid w:val="00CE0A21"/>
    <w:rsid w:val="00CE1DC3"/>
    <w:rsid w:val="00CE3E06"/>
    <w:rsid w:val="00CE405E"/>
    <w:rsid w:val="00CE4402"/>
    <w:rsid w:val="00CE4AD6"/>
    <w:rsid w:val="00CE67C0"/>
    <w:rsid w:val="00CE695B"/>
    <w:rsid w:val="00CE69DF"/>
    <w:rsid w:val="00CE7680"/>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80ED8"/>
    <w:rsid w:val="00D8339D"/>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E5DE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163A"/>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2E98"/>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555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 w:type="character" w:styleId="Fett">
    <w:name w:val="Strong"/>
    <w:basedOn w:val="Absatz-Standardschriftart"/>
    <w:uiPriority w:val="22"/>
    <w:qFormat/>
    <w:rsid w:val="00052E9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0529366">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218</Words>
  <Characters>1243</Characters>
  <Application>Microsoft Office Word</Application>
  <DocSecurity>0</DocSecurity>
  <Lines>10</Lines>
  <Paragraphs>2</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Mazzullo, Giulia</cp:lastModifiedBy>
  <cp:revision>4</cp:revision>
  <cp:lastPrinted>2023-06-26T10:19:00Z</cp:lastPrinted>
  <dcterms:created xsi:type="dcterms:W3CDTF">2024-08-22T09:22:00Z</dcterms:created>
  <dcterms:modified xsi:type="dcterms:W3CDTF">2024-08-22T09:34:00Z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