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16C5E0E3" w:rsidR="007B024B" w:rsidRPr="00986EE7" w:rsidRDefault="00251D81" w:rsidP="00CB6158">
      <w:pPr>
        <w:pStyle w:val="Datumoben"/>
        <w:spacing w:after="300"/>
        <w:rPr>
          <w:rStyle w:val="Formatvorlage14"/>
          <w:sz w:val="20"/>
        </w:rPr>
      </w:pPr>
      <w: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Products &amp; Services</w:t>
                      </w:r>
                    </w:p>
                  </w:txbxContent>
                </v:textbox>
              </v:shape>
            </w:pict>
          </mc:Fallback>
        </mc:AlternateContent>
      </w:r>
      <w:r>
        <w:rPr>
          <w:noProof/>
        </w:rPr>
        <w:t xml:space="preserve">September 2024</w:t>
      </w:r>
    </w:p>
    <w:p w14:paraId="49851ECA" w14:textId="0F54C72E" w:rsidR="00986EE7" w:rsidRPr="00A00AD5" w:rsidRDefault="00986EE7" w:rsidP="00A00AD5">
      <w:pPr>
        <w:spacing w:before="100" w:beforeAutospacing="1" w:after="100" w:afterAutospacing="1" w:line="240" w:lineRule="auto"/>
        <w:rPr>
          <w:rFonts w:cs="Arial"/>
          <w:b/>
          <w:bCs/>
          <w:color w:val="4D4D4D" w:themeColor="accent3"/>
          <w:sz w:val="48"/>
          <w:szCs w:val="48"/>
        </w:rPr>
      </w:pPr>
      <w:r>
        <w:rPr>
          <w:rFonts w:ascii="Arial" w:hAnsi="Arial" w:cs="Arial"/>
          <w:b/>
          <w:bCs/>
          <w:color w:val="4D4D4D" w:themeColor="accent3"/>
          <w:sz w:val="48"/>
          <w:szCs w:val="48"/>
        </w:rPr>
        <w:t xml:space="preserve">VITA VACUMAT 6100 M: The latest generation of the tried and tested VITA VACUMAT furnaces</w:t>
      </w:r>
    </w:p>
    <w:p w14:paraId="1547A0C0" w14:textId="259D4E6F" w:rsidR="00F569F8" w:rsidRPr="00944D3B" w:rsidRDefault="00F569F8" w:rsidP="00A00AD5">
      <w:pPr>
        <w:spacing w:after="480"/>
        <w:rPr>
          <w:rFonts w:cs="Arial"/>
        </w:rPr>
      </w:pPr>
      <w:r>
        <w:rPr>
          <w:rFonts w:ascii="Arial" w:hAnsi="Arial" w:cs="Arial"/>
          <w:sz w:val="24"/>
          <w:szCs w:val="24"/>
        </w:rPr>
        <w:t xml:space="preserve">VITA VACUMAT furnaces have long been known for their quality and precision.</w:t>
      </w:r>
      <w:r>
        <w:rPr>
          <w:rFonts w:ascii="Arial" w:hAnsi="Arial" w:cs="Arial"/>
          <w:sz w:val="24"/>
          <w:szCs w:val="24"/>
        </w:rPr>
        <w:t xml:space="preserve"> </w:t>
      </w:r>
      <w:r>
        <w:rPr>
          <w:rFonts w:ascii="Arial" w:hAnsi="Arial" w:cs="Arial"/>
          <w:sz w:val="24"/>
          <w:szCs w:val="24"/>
        </w:rPr>
        <w:t xml:space="preserve">The new VITA VACUMAT 6100 M is continuing this tradition.</w:t>
      </w:r>
      <w:r>
        <w:rPr>
          <w:rFonts w:ascii="Arial" w:hAnsi="Arial" w:cs="Arial"/>
          <w:sz w:val="24"/>
          <w:szCs w:val="24"/>
        </w:rPr>
        <w:t xml:space="preserve"> </w:t>
      </w:r>
    </w:p>
    <w:p w14:paraId="763DED91" w14:textId="6E71CB78" w:rsidR="00F569F8" w:rsidRPr="00944D3B" w:rsidRDefault="00F569F8" w:rsidP="00A00AD5">
      <w:pPr>
        <w:spacing w:before="100" w:beforeAutospacing="1" w:after="100" w:afterAutospacing="1" w:line="240" w:lineRule="auto"/>
        <w:rPr>
          <w:rFonts w:cs="Arial"/>
          <w:b/>
          <w:bCs/>
          <w:color w:val="DC0064" w:themeColor="accent1"/>
        </w:rPr>
      </w:pPr>
      <w:r>
        <w:rPr>
          <w:rFonts w:ascii="Arial" w:hAnsi="Arial" w:cs="Arial"/>
          <w:b/>
          <w:bCs/>
          <w:color w:val="DC0064" w:themeColor="accent1"/>
        </w:rPr>
        <w:t xml:space="preserve">Quality and precision</w:t>
      </w:r>
    </w:p>
    <w:p w14:paraId="23A7ADE6" w14:textId="055C8506" w:rsidR="00166344" w:rsidRPr="00944D3B" w:rsidRDefault="00986EE7" w:rsidP="00A00AD5">
      <w:pPr>
        <w:rPr>
          <w:rFonts w:cs="Arial"/>
        </w:rPr>
      </w:pPr>
      <w:r>
        <w:rPr>
          <w:rFonts w:ascii="Arial" w:hAnsi="Arial" w:cs="Arial"/>
        </w:rPr>
        <w:t xml:space="preserve">The new VITA VACUMAT 6100 M combines proven quality standards with innovative technologies.</w:t>
      </w:r>
      <w:r>
        <w:rPr>
          <w:rFonts w:ascii="Arial" w:hAnsi="Arial" w:cs="Arial"/>
        </w:rPr>
        <w:t xml:space="preserve"> </w:t>
      </w:r>
      <w:r>
        <w:rPr>
          <w:rFonts w:ascii="Arial" w:hAnsi="Arial" w:cs="Arial"/>
        </w:rPr>
        <w:t xml:space="preserve">The optimized electronics enable even more precise results, ensuring a consistently high quality of dental work and increased efficiency in the laboratory.</w:t>
      </w:r>
      <w:r>
        <w:rPr>
          <w:rFonts w:ascii="Arial" w:hAnsi="Arial" w:cs="Arial"/>
        </w:rPr>
        <w:t xml:space="preserve"> </w:t>
      </w:r>
      <w:r>
        <w:rPr>
          <w:rFonts w:ascii="Arial" w:hAnsi="Arial" w:cs="Arial"/>
        </w:rPr>
        <w:t xml:space="preserve">The simple operation, the preinstalled programs and the space-saving design have all been retained.</w:t>
      </w:r>
      <w:r>
        <w:rPr>
          <w:rFonts w:ascii="Arial" w:hAnsi="Arial" w:cs="Arial"/>
        </w:rPr>
        <w:t xml:space="preserve"> </w:t>
      </w:r>
      <w:r>
        <w:rPr>
          <w:rFonts w:ascii="Arial" w:hAnsi="Arial" w:cs="Arial"/>
        </w:rPr>
        <w:t xml:space="preserve">These features guarantee easy handling and optimum use of the available space.</w:t>
      </w:r>
      <w:r>
        <w:rPr>
          <w:rFonts w:ascii="Arial" w:hAnsi="Arial" w:cs="Arial"/>
        </w:rPr>
        <w:t xml:space="preserve"> </w:t>
      </w:r>
      <w:r>
        <w:rPr>
          <w:rFonts w:ascii="Arial" w:hAnsi="Arial" w:cs="Arial"/>
        </w:rPr>
        <w:t xml:space="preserve">This makes the VITA VACUMAT 6100 M a clear winner for dental technicians who value reliability, precision and innovation.</w:t>
      </w:r>
    </w:p>
    <w:p w14:paraId="00F8B989" w14:textId="77777777" w:rsidR="00944D3B" w:rsidRPr="00944D3B" w:rsidRDefault="00944D3B" w:rsidP="00A00AD5">
      <w:pPr>
        <w:rPr>
          <w:rFonts w:cs="Arial"/>
        </w:rPr>
      </w:pPr>
    </w:p>
    <w:p w14:paraId="7EDBF05B" w14:textId="4D487239" w:rsidR="00166344" w:rsidRPr="00944D3B" w:rsidRDefault="00166344" w:rsidP="00944D3B">
      <w:pPr>
        <w:spacing w:before="100" w:beforeAutospacing="1" w:after="100" w:afterAutospacing="1" w:line="240" w:lineRule="auto"/>
        <w:rPr>
          <w:rFonts w:cs="Arial"/>
          <w:b/>
          <w:bCs/>
          <w:color w:val="DC0064" w:themeColor="accent1"/>
        </w:rPr>
      </w:pPr>
      <w:r>
        <w:rPr>
          <w:rFonts w:ascii="Arial" w:hAnsi="Arial" w:cs="Arial"/>
          <w:b/>
          <w:bCs/>
          <w:color w:val="DC0064" w:themeColor="accent1"/>
        </w:rPr>
        <w:t xml:space="preserve">Fully automatic and microprocessor-controlled</w:t>
      </w:r>
    </w:p>
    <w:p w14:paraId="4CBB15BC" w14:textId="24D9C384" w:rsidR="00944D3B" w:rsidRDefault="00166344" w:rsidP="00A00AD5">
      <w:pPr>
        <w:rPr>
          <w:rFonts w:cs="Arial"/>
        </w:rPr>
      </w:pPr>
      <w:r>
        <w:rPr>
          <w:rFonts w:ascii="Arial" w:hAnsi="Arial" w:cs="Arial"/>
        </w:rPr>
        <w:t xml:space="preserve">As a fully automatic furnace with microprocessor-controlled technology, the VITA VACUMAT 6100 M is ideal for use with all dental ceramic firing processes and offers impressive quality and esthetics.</w:t>
      </w:r>
      <w:r>
        <w:rPr>
          <w:rFonts w:ascii="Arial" w:hAnsi="Arial" w:cs="Arial"/>
        </w:rPr>
        <w:t xml:space="preserve"> </w:t>
      </w:r>
      <w:r>
        <w:rPr>
          <w:rFonts w:ascii="Arial" w:hAnsi="Arial" w:cs="Arial"/>
        </w:rPr>
        <w:t xml:space="preserve">Thanks to its ergonomically optimized design, the furnace only requires a minimal footprint.</w:t>
      </w:r>
      <w:r>
        <w:rPr>
          <w:rFonts w:ascii="Arial" w:hAnsi="Arial" w:cs="Arial"/>
        </w:rPr>
        <w:t xml:space="preserve"> </w:t>
      </w:r>
      <w:r>
        <w:rPr>
          <w:rFonts w:ascii="Arial" w:hAnsi="Arial" w:cs="Arial"/>
        </w:rPr>
        <w:t xml:space="preserve">Two integrated cooling trays support safe storage of fired objects, </w:t>
      </w:r>
    </w:p>
    <w:p w14:paraId="7E02FBCC" w14:textId="77777777" w:rsidR="00944D3B" w:rsidRPr="00944D3B" w:rsidRDefault="00944D3B" w:rsidP="00A00AD5">
      <w:pPr>
        <w:rPr>
          <w:rFonts w:cs="Arial"/>
        </w:rPr>
      </w:pPr>
    </w:p>
    <w:p w14:paraId="081A5EED" w14:textId="77777777" w:rsidR="00166344" w:rsidRPr="00944D3B" w:rsidRDefault="00166344" w:rsidP="00944D3B">
      <w:pPr>
        <w:spacing w:before="100" w:beforeAutospacing="1" w:after="100" w:afterAutospacing="1" w:line="240" w:lineRule="auto"/>
        <w:rPr>
          <w:rFonts w:cs="Arial"/>
          <w:b/>
          <w:bCs/>
          <w:color w:val="DC0064" w:themeColor="accent1"/>
        </w:rPr>
      </w:pPr>
      <w:r>
        <w:rPr>
          <w:rFonts w:ascii="Arial" w:hAnsi="Arial" w:cs="Arial"/>
          <w:b/>
          <w:bCs/>
          <w:color w:val="DC0064" w:themeColor="accent1"/>
        </w:rPr>
        <w:t xml:space="preserve">Modern furnace technology and reliability</w:t>
      </w:r>
    </w:p>
    <w:p w14:paraId="29E0763B" w14:textId="7AFF83DD" w:rsidR="00166344" w:rsidRPr="00944D3B" w:rsidRDefault="00166344" w:rsidP="00A00AD5">
      <w:pPr>
        <w:rPr>
          <w:rFonts w:cs="Arial"/>
        </w:rPr>
      </w:pPr>
      <w:r>
        <w:rPr>
          <w:rFonts w:ascii="Arial" w:hAnsi="Arial" w:cs="Arial"/>
        </w:rPr>
        <w:t xml:space="preserve">Innovative materials are used in the combustion chamber of the VITA VACUMAT 6100 M to ensure even more homogeneous heat distribution.</w:t>
      </w:r>
      <w:r>
        <w:rPr>
          <w:rFonts w:ascii="Arial" w:hAnsi="Arial" w:cs="Arial"/>
        </w:rPr>
        <w:t xml:space="preserve"> </w:t>
      </w:r>
      <w:r>
        <w:rPr>
          <w:rFonts w:ascii="Arial" w:hAnsi="Arial" w:cs="Arial"/>
        </w:rPr>
        <w:t xml:space="preserve">The durable firing muffle - made in Germany - and reliable electronics guarantee consistently excellent firing results.</w:t>
      </w:r>
      <w:r>
        <w:rPr>
          <w:rFonts w:ascii="Arial" w:hAnsi="Arial" w:cs="Arial"/>
        </w:rPr>
        <w:t xml:space="preserve"> </w:t>
      </w:r>
      <w:r>
        <w:rPr>
          <w:rFonts w:ascii="Arial" w:hAnsi="Arial" w:cs="Arial"/>
        </w:rPr>
        <w:t xml:space="preserve">The furnace also offers a wide range of monitoring and service programs that maximize working comfort, safety and time savings.</w:t>
      </w:r>
    </w:p>
    <w:p w14:paraId="2C3356B8" w14:textId="77777777" w:rsidR="00166344" w:rsidRPr="00944D3B" w:rsidRDefault="00166344" w:rsidP="00A00AD5">
      <w:pPr>
        <w:rPr>
          <w:rFonts w:cs="Arial"/>
        </w:rPr>
      </w:pPr>
    </w:p>
    <w:p w14:paraId="596EC211" w14:textId="77777777" w:rsidR="00166344" w:rsidRPr="00944D3B" w:rsidRDefault="00166344" w:rsidP="00944D3B">
      <w:pPr>
        <w:spacing w:before="100" w:beforeAutospacing="1" w:after="100" w:afterAutospacing="1" w:line="240" w:lineRule="auto"/>
        <w:rPr>
          <w:rFonts w:cs="Arial"/>
          <w:b/>
          <w:bCs/>
          <w:color w:val="DC0064" w:themeColor="accent1"/>
        </w:rPr>
      </w:pPr>
      <w:r>
        <w:rPr>
          <w:rFonts w:ascii="Arial" w:hAnsi="Arial" w:cs="Arial"/>
          <w:b/>
          <w:bCs/>
          <w:color w:val="DC0064" w:themeColor="accent1"/>
        </w:rPr>
        <w:t xml:space="preserve">New feature: Linear cooling</w:t>
      </w:r>
    </w:p>
    <w:p w14:paraId="0917EF27" w14:textId="596176C7" w:rsidR="00166344" w:rsidRPr="00944D3B" w:rsidRDefault="00166344" w:rsidP="00A00AD5">
      <w:pPr>
        <w:rPr>
          <w:rFonts w:cs="Arial"/>
        </w:rPr>
      </w:pPr>
      <w:r>
        <w:rPr>
          <w:rFonts w:ascii="Arial" w:hAnsi="Arial" w:cs="Arial"/>
        </w:rPr>
        <w:t xml:space="preserve">One new feature of the VITA VACUMAT 6100 M is the linear cooling with simulation of the object temperature.</w:t>
      </w:r>
      <w:r>
        <w:rPr>
          <w:rFonts w:ascii="Arial" w:hAnsi="Arial" w:cs="Arial"/>
        </w:rPr>
        <w:t xml:space="preserve"> </w:t>
      </w:r>
      <w:r>
        <w:rPr>
          <w:rFonts w:ascii="Arial" w:hAnsi="Arial" w:cs="Arial"/>
        </w:rPr>
        <w:t xml:space="preserve">This function ensures safe and precise firing results by guaranteeing even and controlled cooling.</w:t>
      </w:r>
    </w:p>
    <w:p w14:paraId="4A376AE4" w14:textId="77777777" w:rsidR="00166344" w:rsidRDefault="00166344" w:rsidP="00A00AD5">
      <w:pPr>
        <w:rPr>
          <w:rFonts w:cs="Arial"/>
        </w:rPr>
      </w:pPr>
    </w:p>
    <w:p w14:paraId="0667EED2" w14:textId="548D2A1B" w:rsidR="00986EE7" w:rsidRDefault="00986EE7" w:rsidP="00A00AD5">
      <w:pPr>
        <w:rPr>
          <w:rFonts w:cs="Arial"/>
        </w:rPr>
      </w:pPr>
      <w:r>
        <w:rPr>
          <w:rFonts w:ascii="Arial" w:hAnsi="Arial" w:cs="Arial"/>
        </w:rPr>
        <w:t xml:space="preserve">The VITA VACUMAT 6100 M will be available as of October 2024.</w:t>
      </w:r>
    </w:p>
    <w:p w14:paraId="4E747FB2" w14:textId="77777777" w:rsidR="008D2D95" w:rsidRDefault="008D2D95" w:rsidP="00A00AD5">
      <w:pPr>
        <w:rPr>
          <w:rFonts w:cs="Arial"/>
        </w:rPr>
      </w:pPr>
    </w:p>
    <w:p w14:paraId="328F0C0E" w14:textId="77777777" w:rsidR="008D2D95" w:rsidRDefault="008D2D95" w:rsidP="00A00AD5">
      <w:pPr>
        <w:rPr>
          <w:rFonts w:cs="Arial"/>
        </w:rPr>
      </w:pPr>
    </w:p>
    <w:p w14:paraId="1D16B56C" w14:textId="192DED38" w:rsidR="008D2D95" w:rsidRDefault="008D2D95" w:rsidP="00A00AD5">
      <w:pPr>
        <w:rPr>
          <w:rFonts w:cs="Arial"/>
        </w:rPr>
      </w:pPr>
      <w:r>
        <w:rPr>
          <w:noProof/>
        </w:rPr>
        <w:drawing>
          <wp:anchor distT="0" distB="0" distL="114300" distR="114300" simplePos="0" relativeHeight="251659265" behindDoc="1" locked="0" layoutInCell="1" allowOverlap="1" wp14:anchorId="24D03BCC" wp14:editId="7CB22F03">
            <wp:simplePos x="0" y="0"/>
            <wp:positionH relativeFrom="margin">
              <wp:align>left</wp:align>
            </wp:positionH>
            <wp:positionV relativeFrom="paragraph">
              <wp:posOffset>39370</wp:posOffset>
            </wp:positionV>
            <wp:extent cx="1226820" cy="1188720"/>
            <wp:effectExtent l="0" t="0" r="0" b="0"/>
            <wp:wrapTight wrapText="bothSides">
              <wp:wrapPolygon edited="0">
                <wp:start x="0" y="0"/>
                <wp:lineTo x="0" y="21115"/>
                <wp:lineTo x="21130" y="21115"/>
                <wp:lineTo x="21130" y="0"/>
                <wp:lineTo x="0" y="0"/>
              </wp:wrapPolygon>
            </wp:wrapTight>
            <wp:docPr id="2103716890" name="Grafik 1" descr="Ein Bild, das Text, Screenshot, Multimedia-Software, Compu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716890" name="Grafik 1" descr="Ein Bild, das Text, Screenshot, Multimedia-Software, Computer enthält.&#10;&#10;Automatisch generierte Beschreibung"/>
                    <pic:cNvPicPr/>
                  </pic:nvPicPr>
                  <pic:blipFill rotWithShape="1">
                    <a:blip r:embed="rId11" cstate="email">
                      <a:extLst>
                        <a:ext uri="{28A0092B-C50C-407E-A947-70E740481C1C}">
                          <a14:useLocalDpi xmlns:a14="http://schemas.microsoft.com/office/drawing/2010/main"/>
                        </a:ext>
                      </a:extLst>
                    </a:blip>
                    <a:srcRect l="29086" t="12589" r="30194" b="17273"/>
                    <a:stretch/>
                  </pic:blipFill>
                  <pic:spPr bwMode="auto">
                    <a:xfrm>
                      <a:off x="0" y="0"/>
                      <a:ext cx="1226820" cy="1188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7ECDC43" w14:textId="77777777" w:rsidR="008D2D95" w:rsidRDefault="008D2D95" w:rsidP="00A00AD5">
      <w:pPr>
        <w:rPr>
          <w:rFonts w:cs="Arial"/>
        </w:rPr>
      </w:pPr>
    </w:p>
    <w:p w14:paraId="0A5B1912" w14:textId="77777777" w:rsidR="008D2D95" w:rsidRDefault="008D2D95" w:rsidP="00A00AD5">
      <w:pPr>
        <w:rPr>
          <w:rFonts w:cs="Arial"/>
        </w:rPr>
      </w:pPr>
    </w:p>
    <w:p w14:paraId="42CDB9BD" w14:textId="77777777" w:rsidR="008D2D95" w:rsidRDefault="008D2D95" w:rsidP="00A00AD5">
      <w:pPr>
        <w:rPr>
          <w:rFonts w:cs="Arial"/>
        </w:rPr>
      </w:pPr>
    </w:p>
    <w:p w14:paraId="6FCCB349" w14:textId="77777777" w:rsidR="008D2D95" w:rsidRDefault="008D2D95" w:rsidP="00A00AD5">
      <w:pPr>
        <w:rPr>
          <w:rFonts w:cs="Arial"/>
        </w:rPr>
      </w:pPr>
    </w:p>
    <w:p w14:paraId="71A89093" w14:textId="77777777" w:rsidR="008D2D95" w:rsidRDefault="008D2D95" w:rsidP="00A00AD5">
      <w:pPr>
        <w:rPr>
          <w:rFonts w:cs="Arial"/>
        </w:rPr>
      </w:pPr>
    </w:p>
    <w:p w14:paraId="0F10B740" w14:textId="7394D06E" w:rsidR="002372FF" w:rsidRPr="008D2D95" w:rsidRDefault="005030B2" w:rsidP="00A00AD5">
      <w:pPr>
        <w:rPr>
          <w:sz w:val="16"/>
          <w:szCs w:val="16"/>
        </w:rPr>
      </w:pPr>
      <w:r>
        <w:rPr>
          <w:sz w:val="16"/>
          <w:szCs w:val="16"/>
        </w:rPr>
        <w:t xml:space="preserve">Fig. 1: The new generation: VITA VACUMAT 6100 M</w:t>
      </w:r>
    </w:p>
    <w:p w14:paraId="41C2838B" w14:textId="77777777" w:rsidR="008E1905" w:rsidRPr="00944D3B" w:rsidRDefault="008E1905" w:rsidP="00A00AD5"/>
    <w:p w14:paraId="711254F8" w14:textId="77777777" w:rsidR="008E1905" w:rsidRPr="00A00AD5" w:rsidRDefault="008E1905" w:rsidP="00A00AD5">
      <w:pPr>
        <w:rPr>
          <w:sz w:val="24"/>
          <w:szCs w:val="24"/>
        </w:rPr>
      </w:pPr>
    </w:p>
    <w:p w14:paraId="631C9E72" w14:textId="2117876B" w:rsidR="0061538D" w:rsidRPr="00A00AD5" w:rsidRDefault="0061538D" w:rsidP="00A00AD5">
      <w:pPr>
        <w:rPr>
          <w:sz w:val="24"/>
          <w:szCs w:val="24"/>
        </w:rPr>
      </w:pPr>
    </w:p>
    <w:p w14:paraId="2A16FCA3" w14:textId="418E8DD2" w:rsidR="00602BBF" w:rsidRPr="008E1905"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Calibri" w:asciiTheme="minorHAnsi" w:hAnsi="Calibri" w:hAnsiTheme="minorHAnsi" w:cs="Calibri (Textkörper)"/>
                                <w:b/>
                                <w:bCs/>
                                <w:color w:val="DC0063"/>
                                <w:spacing w:val="-2"/>
                                <w:sz w:val="18"/>
                                <w:szCs w:val="18"/>
                              </w:rPr>
                              <w:t xml:space="preserve">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VITA Zahnfabrik H. Rauter GmbH &amp; Co. KG is a fourth-generation family business in the dental industry based in Bad Säckingen, in southern Germany.</w:t>
                            </w:r>
                            <w:r>
                              <w:rPr>
                                <w:rFonts w:ascii="Arial" w:hAnsi="Arial" w:cs="Arial"/>
                                <w:color w:val="3A3938"/>
                                <w:spacing w:val="-2"/>
                                <w:sz w:val="16"/>
                                <w:szCs w:val="16"/>
                              </w:rPr>
                              <w:t xml:space="preserve"> </w:t>
                            </w:r>
                            <w:r>
                              <w:rPr>
                                <w:rFonts w:ascii="Arial" w:hAnsi="Arial" w:cs="Arial"/>
                                <w:color w:val="3A3938"/>
                                <w:spacing w:val="-2"/>
                                <w:sz w:val="16"/>
                                <w:szCs w:val="16"/>
                              </w:rPr>
                              <w:t xml:space="preserve">For almost 100 years, VITA has been developing, producing and distributing innovative, high-quality products and restoration solutions for dental technology and dentistry.</w:t>
                            </w:r>
                            <w:r>
                              <w:rPr>
                                <w:rFonts w:ascii="Arial" w:hAnsi="Arial" w:cs="Arial"/>
                                <w:color w:val="3A3938"/>
                                <w:spacing w:val="-2"/>
                                <w:sz w:val="16"/>
                                <w:szCs w:val="16"/>
                              </w:rPr>
                              <w:t xml:space="preserve"> </w:t>
                            </w:r>
                            <w:r>
                              <w:rPr>
                                <w:rFonts w:ascii="Arial" w:hAnsi="Arial" w:cs="Arial"/>
                                <w:color w:val="3A3938"/>
                                <w:spacing w:val="-2"/>
                                <w:sz w:val="16"/>
                                <w:szCs w:val="16"/>
                              </w:rPr>
                              <w:t xml:space="preserve">Worldwide, more than 600 employees work for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with the objective of being closer to users and customers than anyone else. Areas of expertise range from analog and digital shade determination, denture teeth and veneering materials, press ceramics and CAD/CAM materials and furnaces and dental materials.</w:t>
                            </w:r>
                            <w:r>
                              <w:rPr>
                                <w:rFonts w:ascii="Arial" w:hAnsi="Arial" w:cs="Arial"/>
                                <w:color w:val="3A3938"/>
                                <w:spacing w:val="-2"/>
                                <w:sz w:val="16"/>
                                <w:szCs w:val="16"/>
                              </w:rPr>
                              <w:t xml:space="preserve">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The needs of the user are also the focus of the new development of innovative system solutions for the functional and esthetic reproduction of tooth structure.</w:t>
                            </w:r>
                            <w:r>
                              <w:rPr>
                                <w:rFonts w:ascii="Arial" w:hAnsi="Arial" w:cs="Arial"/>
                                <w:color w:val="3A3938"/>
                                <w:spacing w:val="-2"/>
                                <w:sz w:val="16"/>
                                <w:szCs w:val="16"/>
                              </w:rPr>
                              <w:t xml:space="preserve"> </w:t>
                            </w:r>
                            <w:r>
                              <w:rPr>
                                <w:rFonts w:ascii="Arial" w:hAnsi="Arial" w:cs="Arial"/>
                                <w:color w:val="3A3938"/>
                                <w:spacing w:val="-2"/>
                                <w:sz w:val="16"/>
                                <w:szCs w:val="16"/>
                              </w:rPr>
                              <w:t xml:space="preserve">With scientific expertise and targeted training programs, VITA supports and advises dental experts from more than 125 countries in their daily work.</w:t>
                            </w:r>
                            <w:r>
                              <w:rPr>
                                <w:rFonts w:ascii="Arial" w:hAnsi="Arial" w:cs="Arial"/>
                                <w:color w:val="3A3938"/>
                                <w:spacing w:val="-2"/>
                                <w:sz w:val="16"/>
                                <w:szCs w:val="16"/>
                              </w:rPr>
                              <w:t xml:space="preserve">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This "perfect match" can be experienced in the lab and practice, from precise tooth shade determination to the finished</w:t>
                            </w:r>
                            <w:r>
                              <w:rPr>
                                <w:rFonts w:ascii="Arial" w:hAnsi="Arial" w:cs="Arial"/>
                                <w:color w:val="3A3938"/>
                                <w:spacing w:val="-2"/>
                              </w:rPr>
                              <w:t xml:space="preserve"> </w:t>
                            </w:r>
                            <w:r>
                              <w:rPr>
                                <w:rFonts w:ascii="Arial" w:hAnsi="Arial" w:cs="Arial"/>
                                <w:color w:val="3A3938"/>
                                <w:spacing w:val="-2"/>
                                <w:sz w:val="16"/>
                                <w:szCs w:val="16"/>
                              </w:rPr>
                              <w:t xml:space="preserve">restoration and cementation.</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consistently pursues a path of excellence in developing better solutions for ideal prosthetics with continuous innovation and high-quality standards.</w:t>
                            </w:r>
                            <w:r>
                              <w:rPr>
                                <w:rFonts w:ascii="Arial" w:hAnsi="Arial" w:cs="Arial"/>
                                <w:color w:val="3A3938"/>
                                <w:spacing w:val="-2"/>
                                <w:sz w:val="16"/>
                                <w:szCs w:val="16"/>
                              </w:rPr>
                              <w:t xml:space="preserve"> </w:t>
                            </w:r>
                            <w:r>
                              <w:rPr>
                                <w:rFonts w:ascii="Arial" w:hAnsi="Arial" w:cs="Arial"/>
                                <w:color w:val="3A3938"/>
                                <w:spacing w:val="-2"/>
                                <w:sz w:val="16"/>
                                <w:szCs w:val="16"/>
                              </w:rPr>
                              <w:t xml:space="preserve">In doing so,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offers innovative restoration options that contribute to an enhanced quality of life.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Calibri" w:asciiTheme="minorHAnsi" w:hAnsi="Calibri" w:hAnsiTheme="minorHAnsi" w:cs="Calibri (Textkörper)"/>
                          <w:b/>
                          <w:bCs/>
                          <w:color w:val="DC0063"/>
                          <w:spacing w:val="-2"/>
                          <w:sz w:val="18"/>
                          <w:szCs w:val="18"/>
                        </w:rPr>
                        <w:t xml:space="preserve">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VITA Zahnfabrik H. Rauter GmbH &amp; Co. KG is a fourth-generation family business in the dental industry based in Bad Säckingen, in southern Germany.</w:t>
                      </w:r>
                      <w:r>
                        <w:rPr>
                          <w:rFonts w:ascii="Arial" w:hAnsi="Arial" w:cs="Arial"/>
                          <w:color w:val="3A3938"/>
                          <w:spacing w:val="-2"/>
                          <w:sz w:val="16"/>
                          <w:szCs w:val="16"/>
                        </w:rPr>
                        <w:t xml:space="preserve"> </w:t>
                      </w:r>
                      <w:r>
                        <w:rPr>
                          <w:rFonts w:ascii="Arial" w:hAnsi="Arial" w:cs="Arial"/>
                          <w:color w:val="3A3938"/>
                          <w:spacing w:val="-2"/>
                          <w:sz w:val="16"/>
                          <w:szCs w:val="16"/>
                        </w:rPr>
                        <w:t xml:space="preserve">For almost 100 years, VITA has been developing, producing and distributing innovative, high-quality products and restoration solutions for dental technology and dentistry.</w:t>
                      </w:r>
                      <w:r>
                        <w:rPr>
                          <w:rFonts w:ascii="Arial" w:hAnsi="Arial" w:cs="Arial"/>
                          <w:color w:val="3A3938"/>
                          <w:spacing w:val="-2"/>
                          <w:sz w:val="16"/>
                          <w:szCs w:val="16"/>
                        </w:rPr>
                        <w:t xml:space="preserve"> </w:t>
                      </w:r>
                      <w:r>
                        <w:rPr>
                          <w:rFonts w:ascii="Arial" w:hAnsi="Arial" w:cs="Arial"/>
                          <w:color w:val="3A3938"/>
                          <w:spacing w:val="-2"/>
                          <w:sz w:val="16"/>
                          <w:szCs w:val="16"/>
                        </w:rPr>
                        <w:t xml:space="preserve">Worldwide, more than 600 employees work for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with the objective of being closer to users and customers than anyone else. Areas of expertise range from analog and digital shade determination, denture teeth and veneering materials, press ceramics and CAD/CAM materials and furnaces and dental materials.</w:t>
                      </w:r>
                      <w:r>
                        <w:rPr>
                          <w:rFonts w:ascii="Arial" w:hAnsi="Arial" w:cs="Arial"/>
                          <w:color w:val="3A3938"/>
                          <w:spacing w:val="-2"/>
                          <w:sz w:val="16"/>
                          <w:szCs w:val="16"/>
                        </w:rPr>
                        <w:t xml:space="preserve">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The needs of the user are also the focus of the new development of innovative system solutions for the functional and esthetic reproduction of tooth structure.</w:t>
                      </w:r>
                      <w:r>
                        <w:rPr>
                          <w:rFonts w:ascii="Arial" w:hAnsi="Arial" w:cs="Arial"/>
                          <w:color w:val="3A3938"/>
                          <w:spacing w:val="-2"/>
                          <w:sz w:val="16"/>
                          <w:szCs w:val="16"/>
                        </w:rPr>
                        <w:t xml:space="preserve"> </w:t>
                      </w:r>
                      <w:r>
                        <w:rPr>
                          <w:rFonts w:ascii="Arial" w:hAnsi="Arial" w:cs="Arial"/>
                          <w:color w:val="3A3938"/>
                          <w:spacing w:val="-2"/>
                          <w:sz w:val="16"/>
                          <w:szCs w:val="16"/>
                        </w:rPr>
                        <w:t xml:space="preserve">With scientific expertise and targeted training programs, VITA supports and advises dental experts from more than 125 countries in their daily work.</w:t>
                      </w:r>
                      <w:r>
                        <w:rPr>
                          <w:rFonts w:ascii="Arial" w:hAnsi="Arial" w:cs="Arial"/>
                          <w:color w:val="3A3938"/>
                          <w:spacing w:val="-2"/>
                          <w:sz w:val="16"/>
                          <w:szCs w:val="16"/>
                        </w:rPr>
                        <w:t xml:space="preserve">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This "perfect match" can be experienced in the lab and practice, from precise tooth shade determination to the finished</w:t>
                      </w:r>
                      <w:r>
                        <w:rPr>
                          <w:rFonts w:ascii="Arial" w:hAnsi="Arial" w:cs="Arial"/>
                          <w:color w:val="3A3938"/>
                          <w:spacing w:val="-2"/>
                        </w:rPr>
                        <w:t xml:space="preserve"> </w:t>
                      </w:r>
                      <w:r>
                        <w:rPr>
                          <w:rFonts w:ascii="Arial" w:hAnsi="Arial" w:cs="Arial"/>
                          <w:color w:val="3A3938"/>
                          <w:spacing w:val="-2"/>
                          <w:sz w:val="16"/>
                          <w:szCs w:val="16"/>
                        </w:rPr>
                        <w:t xml:space="preserve">restoration and cementation.</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consistently pursues a path of excellence in developing better solutions for ideal prosthetics with continuous innovation and high-quality standards.</w:t>
                      </w:r>
                      <w:r>
                        <w:rPr>
                          <w:rFonts w:ascii="Arial" w:hAnsi="Arial" w:cs="Arial"/>
                          <w:color w:val="3A3938"/>
                          <w:spacing w:val="-2"/>
                          <w:sz w:val="16"/>
                          <w:szCs w:val="16"/>
                        </w:rPr>
                        <w:t xml:space="preserve"> </w:t>
                      </w:r>
                      <w:r>
                        <w:rPr>
                          <w:rFonts w:ascii="Arial" w:hAnsi="Arial" w:cs="Arial"/>
                          <w:color w:val="3A3938"/>
                          <w:spacing w:val="-2"/>
                          <w:sz w:val="16"/>
                          <w:szCs w:val="16"/>
                        </w:rPr>
                        <w:t xml:space="preserve">In doing so,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offers innovative restoration options that contribute to an enhanced quality of life.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8E1905" w:rsidRDefault="00602BBF" w:rsidP="00604131">
      <w:pPr>
        <w:rPr>
          <w:rFonts w:cs="Arial"/>
        </w:rPr>
      </w:pPr>
    </w:p>
    <w:p w14:paraId="20FDF31A" w14:textId="41FDB41E" w:rsidR="00602BBF" w:rsidRPr="008E1905" w:rsidRDefault="00602BBF" w:rsidP="00604131">
      <w:pPr>
        <w:rPr>
          <w:rFonts w:cs="Arial"/>
        </w:rPr>
      </w:pPr>
    </w:p>
    <w:p w14:paraId="04841C92" w14:textId="5FD1EFB6" w:rsidR="00602BBF" w:rsidRPr="008E1905" w:rsidRDefault="00602BBF" w:rsidP="00604131">
      <w:pPr>
        <w:rPr>
          <w:rFonts w:cs="Arial"/>
        </w:rPr>
      </w:pPr>
    </w:p>
    <w:p w14:paraId="0E7097C3" w14:textId="2627384D" w:rsidR="00602BBF" w:rsidRPr="008E1905" w:rsidRDefault="00602BBF" w:rsidP="00604131">
      <w:pPr>
        <w:rPr>
          <w:rFonts w:cs="Arial"/>
        </w:rPr>
      </w:pPr>
    </w:p>
    <w:p w14:paraId="49A7A2B6" w14:textId="745B7EE5" w:rsidR="00602BBF" w:rsidRPr="008E1905" w:rsidRDefault="00602BBF" w:rsidP="00604131">
      <w:pPr>
        <w:rPr>
          <w:rFonts w:cs="Arial"/>
        </w:rPr>
      </w:pPr>
    </w:p>
    <w:p w14:paraId="752006E8" w14:textId="594E49C4" w:rsidR="00602BBF" w:rsidRPr="008E1905" w:rsidRDefault="00602BBF" w:rsidP="00604131">
      <w:pPr>
        <w:rPr>
          <w:rFonts w:cs="Arial"/>
        </w:rPr>
      </w:pPr>
    </w:p>
    <w:p w14:paraId="26275C2D" w14:textId="4F07F5BA" w:rsidR="00602BBF" w:rsidRPr="008E1905" w:rsidRDefault="00602BBF" w:rsidP="00604131">
      <w:pPr>
        <w:rPr>
          <w:rFonts w:cs="Arial"/>
        </w:rPr>
      </w:pPr>
    </w:p>
    <w:sectPr w:rsidR="00602BBF" w:rsidRPr="008E1905" w:rsidSect="00CE4AD6">
      <w:headerReference w:type="even" r:id="rId12"/>
      <w:headerReference w:type="default" r:id="rId13"/>
      <w:footerReference w:type="even" r:id="rId14"/>
      <w:footerReference w:type="default" r:id="rId15"/>
      <w:headerReference w:type="first" r:id="rId16"/>
      <w:footerReference w:type="first" r:id="rId17"/>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98E26C" w14:textId="77777777" w:rsidR="00916020" w:rsidRDefault="00916020" w:rsidP="00604131">
      <w:r>
        <w:separator/>
      </w:r>
    </w:p>
    <w:p w14:paraId="493302EE" w14:textId="77777777" w:rsidR="00916020" w:rsidRDefault="00916020" w:rsidP="00604131"/>
  </w:endnote>
  <w:endnote w:type="continuationSeparator" w:id="0">
    <w:p w14:paraId="4E0DAAB2" w14:textId="77777777" w:rsidR="00916020" w:rsidRDefault="00916020" w:rsidP="00604131">
      <w:r>
        <w:continuationSeparator/>
      </w:r>
    </w:p>
    <w:p w14:paraId="7D5A5BFB" w14:textId="77777777" w:rsidR="00916020" w:rsidRDefault="00916020" w:rsidP="00604131"/>
  </w:endnote>
  <w:endnote w:type="continuationNotice" w:id="1">
    <w:p w14:paraId="060142E3" w14:textId="77777777" w:rsidR="00916020" w:rsidRDefault="009160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F0B099" w14:textId="77777777" w:rsidR="00CA6F59" w:rsidRDefault="00CA6F5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For questions, please contact:</w:t>
                              </w:r>
                            </w:p>
                            <w:p w14:paraId="6A601373" w14:textId="13FE0419" w:rsidR="00ED7C57" w:rsidRPr="00986EE7" w:rsidRDefault="00CA6F59" w:rsidP="00ED7C57">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1741DB13" w14:textId="27382A7C" w:rsidR="00CA6F59" w:rsidRPr="00986EE7" w:rsidRDefault="00CA6F59" w:rsidP="00ED7C57">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g.mazzullo@vita-zahnfabrik.com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For questions, please contact:</w:t>
                        </w:r>
                      </w:p>
                      <w:p w14:paraId="6A601373" w14:textId="13FE0419" w:rsidR="00ED7C57" w:rsidRPr="00986EE7" w:rsidRDefault="00CA6F59" w:rsidP="00ED7C57">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1741DB13" w14:textId="27382A7C" w:rsidR="00CA6F59" w:rsidRPr="00986EE7" w:rsidRDefault="00CA6F59" w:rsidP="00ED7C57">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g.mazzullo@vita-zahnfabrik.com</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Pr>
        <w:rFonts w:ascii="Calibri" w:asciiTheme="minorHAnsi" w:hAnsi="Calibr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For questions, please contact:</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29CF9680" w14:textId="092ECAF2" w:rsidR="00017E54" w:rsidRPr="00CA6F59" w:rsidRDefault="00CA6F59"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g.mazzullo@vita-zahnfabrik.com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For questions, please contact:</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29CF9680" w14:textId="092ECAF2" w:rsidR="00017E54" w:rsidRPr="00CA6F59" w:rsidRDefault="00CA6F59"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g.mazzullo@vita-zahnfabrik.com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6D1576" w14:textId="77777777" w:rsidR="00916020" w:rsidRDefault="00916020" w:rsidP="00604131">
      <w:r>
        <w:separator/>
      </w:r>
    </w:p>
    <w:p w14:paraId="47DD49B3" w14:textId="77777777" w:rsidR="00916020" w:rsidRDefault="00916020" w:rsidP="00604131"/>
  </w:footnote>
  <w:footnote w:type="continuationSeparator" w:id="0">
    <w:p w14:paraId="20C28C4D" w14:textId="77777777" w:rsidR="00916020" w:rsidRDefault="00916020" w:rsidP="00604131">
      <w:r>
        <w:continuationSeparator/>
      </w:r>
    </w:p>
    <w:p w14:paraId="628D3AB7" w14:textId="77777777" w:rsidR="00916020" w:rsidRDefault="00916020" w:rsidP="00604131"/>
  </w:footnote>
  <w:footnote w:type="continuationNotice" w:id="1">
    <w:p w14:paraId="6054169F" w14:textId="77777777" w:rsidR="00916020" w:rsidRDefault="009160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CC193D" w14:textId="77777777" w:rsidR="00CA6F59" w:rsidRDefault="00CA6F5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PRESS</w:t>
                          </w:r>
                          <w:r>
                            <w:rPr>
                              <w:rFonts w:ascii="Arial" w:hAnsi="Arial"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PRESS</w:t>
                    </w:r>
                    <w:r>
                      <w:rPr>
                        <w:rFonts w:ascii="Arial" w:hAnsi="Arial"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378C7"/>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1DA2"/>
    <w:rsid w:val="00124889"/>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66344"/>
    <w:rsid w:val="00170A2F"/>
    <w:rsid w:val="00175585"/>
    <w:rsid w:val="00175C15"/>
    <w:rsid w:val="00180A36"/>
    <w:rsid w:val="00181A7B"/>
    <w:rsid w:val="00182AEC"/>
    <w:rsid w:val="00182EC4"/>
    <w:rsid w:val="001858E7"/>
    <w:rsid w:val="0018619D"/>
    <w:rsid w:val="001871EB"/>
    <w:rsid w:val="00187200"/>
    <w:rsid w:val="0019085A"/>
    <w:rsid w:val="001908C1"/>
    <w:rsid w:val="001909DC"/>
    <w:rsid w:val="00191E28"/>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261"/>
    <w:rsid w:val="002055F2"/>
    <w:rsid w:val="002055FF"/>
    <w:rsid w:val="00206249"/>
    <w:rsid w:val="002102EF"/>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3D1"/>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547C"/>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413F"/>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B5F4C"/>
    <w:rsid w:val="005C4C0D"/>
    <w:rsid w:val="005C5AC8"/>
    <w:rsid w:val="005C65A6"/>
    <w:rsid w:val="005C66DA"/>
    <w:rsid w:val="005C69A5"/>
    <w:rsid w:val="005C723A"/>
    <w:rsid w:val="005D1329"/>
    <w:rsid w:val="005D2C73"/>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105F"/>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1D2F"/>
    <w:rsid w:val="007934EF"/>
    <w:rsid w:val="007954AE"/>
    <w:rsid w:val="00795D4A"/>
    <w:rsid w:val="00796163"/>
    <w:rsid w:val="007A021C"/>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666B9"/>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D95"/>
    <w:rsid w:val="008D2F3B"/>
    <w:rsid w:val="008D3381"/>
    <w:rsid w:val="008D3BF4"/>
    <w:rsid w:val="008D735A"/>
    <w:rsid w:val="008D7BE4"/>
    <w:rsid w:val="008E09A8"/>
    <w:rsid w:val="008E1905"/>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D3B"/>
    <w:rsid w:val="00944FC8"/>
    <w:rsid w:val="009467ED"/>
    <w:rsid w:val="0094722F"/>
    <w:rsid w:val="00950846"/>
    <w:rsid w:val="00955005"/>
    <w:rsid w:val="00955939"/>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6EE7"/>
    <w:rsid w:val="00987B5D"/>
    <w:rsid w:val="00990E7D"/>
    <w:rsid w:val="0099141C"/>
    <w:rsid w:val="0099476E"/>
    <w:rsid w:val="009A1B15"/>
    <w:rsid w:val="009A6409"/>
    <w:rsid w:val="009A6F18"/>
    <w:rsid w:val="009A7B64"/>
    <w:rsid w:val="009B17D3"/>
    <w:rsid w:val="009B2BF3"/>
    <w:rsid w:val="009B3F76"/>
    <w:rsid w:val="009B4063"/>
    <w:rsid w:val="009B6E76"/>
    <w:rsid w:val="009B7570"/>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9F7713"/>
    <w:rsid w:val="00A00543"/>
    <w:rsid w:val="00A00AD5"/>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57B"/>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32F7"/>
    <w:rsid w:val="00B25964"/>
    <w:rsid w:val="00B323D1"/>
    <w:rsid w:val="00B33A52"/>
    <w:rsid w:val="00B35A63"/>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15960"/>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223F"/>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15662"/>
    <w:rsid w:val="00F22EC1"/>
    <w:rsid w:val="00F23617"/>
    <w:rsid w:val="00F24067"/>
    <w:rsid w:val="00F262BD"/>
    <w:rsid w:val="00F3134A"/>
    <w:rsid w:val="00F32E49"/>
    <w:rsid w:val="00F32E5D"/>
    <w:rsid w:val="00F37FAC"/>
    <w:rsid w:val="00F40CBF"/>
    <w:rsid w:val="00F410C3"/>
    <w:rsid w:val="00F41549"/>
    <w:rsid w:val="00F428D8"/>
    <w:rsid w:val="00F43B25"/>
    <w:rsid w:val="00F44E75"/>
    <w:rsid w:val="00F458CD"/>
    <w:rsid w:val="00F52A1A"/>
    <w:rsid w:val="00F53D04"/>
    <w:rsid w:val="00F55172"/>
    <w:rsid w:val="00F564EF"/>
    <w:rsid w:val="00F569F8"/>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rPr>
      <w:rFonts w:ascii="Times New Roman" w:hAnsi="Times New Roman"/>
    </w:rPr>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ascii="Arial" w:hAnsi="Arial"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ascii="Arial" w:hAnsi="Arial" w:cs="Arial"/>
      <w:sz w:val="16"/>
    </w:rPr>
  </w:style>
  <w:style w:type="paragraph" w:styleId="Kopfzeile">
    <w:name w:val="header"/>
    <w:basedOn w:val="Standard"/>
    <w:link w:val="KopfzeileZchn"/>
    <w:uiPriority w:val="99"/>
    <w:unhideWhenUsed/>
    <w:rsid w:val="009C366C"/>
    <w:pPr>
      <w:tabs>
        <w:tab w:val="center" w:pos="4536"/>
        <w:tab w:val="right" w:pos="9072"/>
      </w:tabs>
    </w:pPr>
    <w:rPr>
      <w:rFonts w:ascii="Arial" w:hAnsi="Arial"/>
    </w:r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rPr>
      <w:rFonts w:ascii="Arial" w:hAnsi="Arial"/>
    </w:r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ascii="Arial" w:eastAsiaTheme="minorHAnsi" w:hAnsi="Arial"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rPr>
      <w:rFonts w:ascii="Arial" w:hAnsi="Arial"/>
    </w:r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rPr>
      <w:rFonts w:ascii="Arial" w:hAnsi="Arial"/>
    </w:r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Calibri" w:asciiTheme="minorHAnsi" w:eastAsiaTheme="minorHAnsi" w:hAnsi="Calibri" w:hAnsiTheme="minorHAnsi" w:cstheme="minorBidi"/>
    </w:rPr>
  </w:style>
  <w:style w:type="character" w:customStyle="1" w:styleId="KommentartextZchn">
    <w:name w:val="Kommentartext Zchn"/>
    <w:basedOn w:val="Absatz-Standardschriftart"/>
    <w:link w:val="Kommentartext"/>
    <w:uiPriority w:val="99"/>
    <w:rsid w:val="00844322"/>
    <w:rPr>
      <w:rFonts w:ascii="Calibri" w:asciiTheme="minorHAnsi" w:eastAsiaTheme="minorHAnsi" w:hAnsi="Calibr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487277">
      <w:bodyDiv w:val="1"/>
      <w:marLeft w:val="0"/>
      <w:marRight w:val="0"/>
      <w:marTop w:val="0"/>
      <w:marBottom w:val="0"/>
      <w:divBdr>
        <w:top w:val="none" w:sz="0" w:space="0" w:color="auto"/>
        <w:left w:val="none" w:sz="0" w:space="0" w:color="auto"/>
        <w:bottom w:val="none" w:sz="0" w:space="0" w:color="auto"/>
        <w:right w:val="none" w:sz="0" w:space="0" w:color="auto"/>
      </w:divBdr>
    </w:div>
    <w:div w:id="105543571">
      <w:bodyDiv w:val="1"/>
      <w:marLeft w:val="0"/>
      <w:marRight w:val="0"/>
      <w:marTop w:val="0"/>
      <w:marBottom w:val="0"/>
      <w:divBdr>
        <w:top w:val="none" w:sz="0" w:space="0" w:color="auto"/>
        <w:left w:val="none" w:sz="0" w:space="0" w:color="auto"/>
        <w:bottom w:val="none" w:sz="0" w:space="0" w:color="auto"/>
        <w:right w:val="none" w:sz="0" w:space="0" w:color="auto"/>
      </w:divBdr>
    </w:div>
    <w:div w:id="183371625">
      <w:bodyDiv w:val="1"/>
      <w:marLeft w:val="0"/>
      <w:marRight w:val="0"/>
      <w:marTop w:val="0"/>
      <w:marBottom w:val="0"/>
      <w:divBdr>
        <w:top w:val="none" w:sz="0" w:space="0" w:color="auto"/>
        <w:left w:val="none" w:sz="0" w:space="0" w:color="auto"/>
        <w:bottom w:val="none" w:sz="0" w:space="0" w:color="auto"/>
        <w:right w:val="none" w:sz="0" w:space="0" w:color="auto"/>
      </w:divBdr>
    </w:div>
    <w:div w:id="282880446">
      <w:bodyDiv w:val="1"/>
      <w:marLeft w:val="0"/>
      <w:marRight w:val="0"/>
      <w:marTop w:val="0"/>
      <w:marBottom w:val="0"/>
      <w:divBdr>
        <w:top w:val="none" w:sz="0" w:space="0" w:color="auto"/>
        <w:left w:val="none" w:sz="0" w:space="0" w:color="auto"/>
        <w:bottom w:val="none" w:sz="0" w:space="0" w:color="auto"/>
        <w:right w:val="none" w:sz="0" w:space="0" w:color="auto"/>
      </w:divBdr>
    </w:div>
    <w:div w:id="560287437">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072119445">
      <w:bodyDiv w:val="1"/>
      <w:marLeft w:val="0"/>
      <w:marRight w:val="0"/>
      <w:marTop w:val="0"/>
      <w:marBottom w:val="0"/>
      <w:divBdr>
        <w:top w:val="none" w:sz="0" w:space="0" w:color="auto"/>
        <w:left w:val="none" w:sz="0" w:space="0" w:color="auto"/>
        <w:bottom w:val="none" w:sz="0" w:space="0" w:color="auto"/>
        <w:right w:val="none" w:sz="0" w:space="0" w:color="auto"/>
      </w:divBdr>
    </w:div>
    <w:div w:id="1543664194">
      <w:bodyDiv w:val="1"/>
      <w:marLeft w:val="0"/>
      <w:marRight w:val="0"/>
      <w:marTop w:val="0"/>
      <w:marBottom w:val="0"/>
      <w:divBdr>
        <w:top w:val="none" w:sz="0" w:space="0" w:color="auto"/>
        <w:left w:val="none" w:sz="0" w:space="0" w:color="auto"/>
        <w:bottom w:val="none" w:sz="0" w:space="0" w:color="auto"/>
        <w:right w:val="none" w:sz="0" w:space="0" w:color="auto"/>
      </w:divBdr>
    </w:div>
    <w:div w:id="1756437272">
      <w:bodyDiv w:val="1"/>
      <w:marLeft w:val="0"/>
      <w:marRight w:val="0"/>
      <w:marTop w:val="0"/>
      <w:marBottom w:val="0"/>
      <w:divBdr>
        <w:top w:val="none" w:sz="0" w:space="0" w:color="auto"/>
        <w:left w:val="none" w:sz="0" w:space="0" w:color="auto"/>
        <w:bottom w:val="none" w:sz="0" w:space="0" w:color="auto"/>
        <w:right w:val="none" w:sz="0" w:space="0" w:color="auto"/>
      </w:divBdr>
    </w:div>
    <w:div w:id="1968465045">
      <w:bodyDiv w:val="1"/>
      <w:marLeft w:val="0"/>
      <w:marRight w:val="0"/>
      <w:marTop w:val="0"/>
      <w:marBottom w:val="0"/>
      <w:divBdr>
        <w:top w:val="none" w:sz="0" w:space="0" w:color="auto"/>
        <w:left w:val="none" w:sz="0" w:space="0" w:color="auto"/>
        <w:bottom w:val="none" w:sz="0" w:space="0" w:color="auto"/>
        <w:right w:val="none" w:sz="0" w:space="0" w:color="auto"/>
      </w:divBdr>
    </w:div>
    <w:div w:id="1990550664">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273</Words>
  <Characters>1829</Characters>
  <Application>Microsoft Office Word</Application>
  <DocSecurity>0</DocSecurity>
  <Lines>53</Lines>
  <Paragraphs>13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6</cp:revision>
  <cp:lastPrinted>2024-08-07T14:47:00Z</cp:lastPrinted>
  <dcterms:created xsi:type="dcterms:W3CDTF">2024-08-07T05:56:00Z</dcterms:created>
  <dcterms:modified xsi:type="dcterms:W3CDTF">2024-08-12T05:47:00Z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