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50B40B3" w:rsidR="007B024B" w:rsidRPr="00C5169A"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Company &amp; Engagement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Company &amp; Engagement</w:t>
                      </w:r>
                    </w:p>
                  </w:txbxContent>
                </v:textbox>
              </v:shape>
            </w:pict>
          </mc:Fallback>
        </mc:AlternateContent>
      </w:r>
      <w:r w:rsidRPr="00C5169A">
        <w:rPr>
          <w:rStyle w:val="Formatvorlage14"/>
          <w:sz w:val="20"/>
          <w:lang w:val="en-US"/>
        </w:rPr>
        <w:t xml:space="preserve"> October 2023</w:t>
      </w:r>
    </w:p>
    <w:p w14:paraId="19E9F2D8" w14:textId="4E7270B3" w:rsidR="007B024B" w:rsidRPr="00C5169A" w:rsidRDefault="00110699" w:rsidP="00110699">
      <w:pPr>
        <w:pStyle w:val="Preline"/>
        <w:spacing w:after="0" w:line="240" w:lineRule="auto"/>
        <w:rPr>
          <w:rFonts w:cs="Arial"/>
          <w:color w:val="DC0064" w:themeColor="accent1"/>
          <w:sz w:val="48"/>
          <w:szCs w:val="48"/>
          <w:lang w:val="en-US"/>
        </w:rPr>
      </w:pPr>
      <w:r w:rsidRPr="00C5169A">
        <w:rPr>
          <w:rFonts w:cs="Arial"/>
          <w:color w:val="DC0064" w:themeColor="accent1"/>
          <w:sz w:val="48"/>
          <w:szCs w:val="48"/>
          <w:lang w:val="en-US"/>
        </w:rPr>
        <w:t>VITA. The dental factory.</w:t>
      </w:r>
    </w:p>
    <w:p w14:paraId="7137E3BE" w14:textId="5F681DCB" w:rsidR="00110699" w:rsidRPr="00C5169A" w:rsidRDefault="00110699" w:rsidP="00110699">
      <w:pPr>
        <w:pStyle w:val="Preline"/>
        <w:spacing w:after="0" w:line="240" w:lineRule="auto"/>
        <w:rPr>
          <w:rFonts w:cs="Arial"/>
          <w:color w:val="000000" w:themeColor="text1"/>
          <w:sz w:val="24"/>
          <w:szCs w:val="24"/>
          <w:lang w:val="en-US"/>
        </w:rPr>
      </w:pPr>
      <w:r w:rsidRPr="00C5169A">
        <w:rPr>
          <w:rFonts w:cs="Arial"/>
          <w:color w:val="000000" w:themeColor="text1"/>
          <w:sz w:val="24"/>
          <w:szCs w:val="24"/>
          <w:lang w:val="en-US"/>
        </w:rPr>
        <w:t>Pioneering. Reliability. Since 1924.</w:t>
      </w:r>
    </w:p>
    <w:p w14:paraId="7F9FC723" w14:textId="77777777" w:rsidR="00110699" w:rsidRPr="00C5169A" w:rsidRDefault="00110699" w:rsidP="00110699">
      <w:pPr>
        <w:pStyle w:val="Preline"/>
        <w:spacing w:after="0" w:line="240" w:lineRule="auto"/>
        <w:rPr>
          <w:rFonts w:cs="Arial"/>
          <w:color w:val="DC0064" w:themeColor="accent1"/>
          <w:sz w:val="24"/>
          <w:szCs w:val="24"/>
          <w:lang w:val="en-US"/>
        </w:rPr>
      </w:pPr>
    </w:p>
    <w:p w14:paraId="3FCD9930" w14:textId="2F9A344E" w:rsidR="00110699" w:rsidRPr="00C5169A" w:rsidRDefault="00110699" w:rsidP="006F02CD">
      <w:pPr>
        <w:spacing w:after="480"/>
        <w:rPr>
          <w:rFonts w:cs="Arial"/>
          <w:sz w:val="24"/>
          <w:szCs w:val="24"/>
          <w:lang w:val="en-US"/>
        </w:rPr>
      </w:pPr>
      <w:r w:rsidRPr="00C5169A">
        <w:rPr>
          <w:rFonts w:cs="Arial"/>
          <w:sz w:val="24"/>
          <w:szCs w:val="24"/>
          <w:lang w:val="en-US"/>
        </w:rPr>
        <w:t xml:space="preserve">Perfect prostheses have always been based on the perfect example – nature itself. PERFECT MATCH and the pioneering claim of VITA Zahnfabrik are reflections of even better solutions for perfect dentures in terms of function and esthetics. </w:t>
      </w:r>
    </w:p>
    <w:p w14:paraId="51B7735F" w14:textId="2BAB9215" w:rsidR="006F02CD" w:rsidRPr="00C5169A" w:rsidRDefault="006F02CD" w:rsidP="006F02CD">
      <w:pPr>
        <w:rPr>
          <w:rFonts w:cs="Arial"/>
          <w:lang w:val="en-US"/>
        </w:rPr>
      </w:pPr>
      <w:r w:rsidRPr="00C5169A">
        <w:rPr>
          <w:lang w:val="en-US"/>
        </w:rPr>
        <w:t>All around the world, dental technicians and dentists ensure the best possible care for their patients by relying on the innovative premium products and services of VITA, the family-owned company from Bad Säckingen.</w:t>
      </w:r>
      <w:r w:rsidRPr="00C5169A">
        <w:rPr>
          <w:rFonts w:cs="Arial"/>
          <w:lang w:val="en-US"/>
        </w:rPr>
        <w:t xml:space="preserve"> In a symbiosis of craftsmanship and innovative technology, VITA Zahnfabrik has been committed to advancing the field of dentistry for its users and customers since 1924. </w:t>
      </w:r>
    </w:p>
    <w:p w14:paraId="05D1D869" w14:textId="77777777" w:rsidR="006F02CD" w:rsidRPr="00C5169A" w:rsidRDefault="006F02CD" w:rsidP="006F02CD">
      <w:pPr>
        <w:rPr>
          <w:rFonts w:cs="Arial"/>
          <w:lang w:val="en-US"/>
        </w:rPr>
      </w:pPr>
    </w:p>
    <w:p w14:paraId="5E67DFE7" w14:textId="77777777" w:rsidR="006F02CD" w:rsidRPr="00C5169A" w:rsidRDefault="006F02CD" w:rsidP="006F02CD">
      <w:pPr>
        <w:rPr>
          <w:rFonts w:cs="Arial"/>
          <w:lang w:val="en-US"/>
        </w:rPr>
      </w:pPr>
      <w:r w:rsidRPr="00C5169A">
        <w:rPr>
          <w:rFonts w:cs="Arial"/>
          <w:lang w:val="en-US"/>
        </w:rPr>
        <w:t>The company headquarters and location for research &amp; development, production, logistics, sales and administration is in Bad Säckingen, situated in the tri-border region of Germany, France and Switzerland in the heart of Europe. Over 600 employees from more than 20 countries currently work at VITA with demonstrated passion and reliability.</w:t>
      </w:r>
    </w:p>
    <w:p w14:paraId="52057DC1" w14:textId="77777777" w:rsidR="006F02CD" w:rsidRPr="00C5169A" w:rsidRDefault="006F02CD" w:rsidP="006F02CD">
      <w:pPr>
        <w:rPr>
          <w:rFonts w:cs="Arial"/>
          <w:lang w:val="en-US"/>
        </w:rPr>
      </w:pPr>
    </w:p>
    <w:p w14:paraId="37B630FA" w14:textId="77777777" w:rsidR="006F02CD" w:rsidRPr="00C5169A" w:rsidRDefault="006F02CD" w:rsidP="006F02CD">
      <w:pPr>
        <w:rPr>
          <w:rFonts w:cs="Arial"/>
          <w:lang w:val="en-US"/>
        </w:rPr>
      </w:pPr>
      <w:r w:rsidRPr="00C5169A">
        <w:rPr>
          <w:rFonts w:cs="Arial"/>
          <w:lang w:val="en-US"/>
        </w:rPr>
        <w:t>The vision of VITA Zahnfabrik is to be closer to users than anyone else and to bring the PERFECT MATCH experience to life. Today, dentists and dental technicians in more than 150 countries work with the company's quality products and restoration solutions. Shade systems, CAD/CAM materials, press and veneering materials, as well as denture teeth and materials for the digital fabrication of dentures are offered through an international sales network that is very close to the customer.</w:t>
      </w:r>
    </w:p>
    <w:p w14:paraId="6381B4D2" w14:textId="77777777" w:rsidR="006F02CD" w:rsidRPr="00C5169A" w:rsidRDefault="006F02CD" w:rsidP="006F02CD">
      <w:pPr>
        <w:rPr>
          <w:rFonts w:cs="Arial"/>
          <w:lang w:val="en-US"/>
        </w:rPr>
      </w:pPr>
    </w:p>
    <w:p w14:paraId="5B778CC7" w14:textId="77777777" w:rsidR="006F02CD" w:rsidRPr="00C5169A" w:rsidRDefault="006F02CD" w:rsidP="006F02CD">
      <w:pPr>
        <w:rPr>
          <w:rFonts w:cs="Arial"/>
          <w:lang w:val="en-US"/>
        </w:rPr>
      </w:pPr>
      <w:r w:rsidRPr="00C5169A">
        <w:rPr>
          <w:rFonts w:cs="Arial"/>
          <w:lang w:val="en-US"/>
        </w:rPr>
        <w:t>The factors that lead the way in all VITA Zahnfabrik product solutions are quality, application reliability and customer convenience. Four out of five tooth shades in the world are determined using the VITA shade standard. Thanks to ongoing advancements, the field of dental technology and dentistry is being fundamentally revolutionized: VITA has developed the first prosthetic tooth with enamel/dentin layering. For the first time in the world, VITA metal ceramic (VMK) and its corresponding VMK technique is making it possible to veneer a metal framework and produce natural-looking dental restorations made of ceramic. The company set an unprecedented milestone by introducing the VITA shade standard and the shade scales for tooth shade determination, launched the first CAD/CAM material with VITABLOCS and introduced the first hybrid ceramic to the market with VITA ENAMIC.</w:t>
      </w:r>
    </w:p>
    <w:p w14:paraId="7F6AB011" w14:textId="7043F6DA" w:rsidR="00602BBF" w:rsidRPr="006F02CD" w:rsidRDefault="00813FA2" w:rsidP="00604131">
      <w:pPr>
        <w:rPr>
          <w:rFonts w:cs="Arial"/>
        </w:rPr>
      </w:pPr>
      <w:r>
        <w:rPr>
          <w:noProof/>
        </w:rPr>
        <w:lastRenderedPageBreak/>
        <w:drawing>
          <wp:anchor distT="0" distB="0" distL="114300" distR="114300" simplePos="0" relativeHeight="251664384" behindDoc="1" locked="0" layoutInCell="1" allowOverlap="1" wp14:anchorId="184711DE" wp14:editId="40ED6BBD">
            <wp:simplePos x="0" y="0"/>
            <wp:positionH relativeFrom="page">
              <wp:align>center</wp:align>
            </wp:positionH>
            <wp:positionV relativeFrom="paragraph">
              <wp:posOffset>1179195</wp:posOffset>
            </wp:positionV>
            <wp:extent cx="5939790" cy="4187190"/>
            <wp:effectExtent l="0" t="0" r="3810" b="3810"/>
            <wp:wrapTight wrapText="bothSides">
              <wp:wrapPolygon edited="0">
                <wp:start x="0" y="0"/>
                <wp:lineTo x="0" y="21521"/>
                <wp:lineTo x="21545" y="21521"/>
                <wp:lineTo x="21545" y="0"/>
                <wp:lineTo x="0" y="0"/>
              </wp:wrapPolygon>
            </wp:wrapTight>
            <wp:docPr id="99119412" name="Grafik 2" descr="Ein Bild, das Im Haus, Taschenrechner, Design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9412" name="Grafik 2" descr="Ein Bild, das Im Haus, Taschenrechner, Design enthält.&#10;&#10;Automatisch generierte Beschreibung mit mittlerer Zuverlässigkeit"/>
                    <pic:cNvPicPr/>
                  </pic:nvPicPr>
                  <pic:blipFill>
                    <a:blip r:embed="rId11"/>
                    <a:stretch>
                      <a:fillRect/>
                    </a:stretch>
                  </pic:blipFill>
                  <pic:spPr>
                    <a:xfrm>
                      <a:off x="0" y="0"/>
                      <a:ext cx="5939790" cy="4187190"/>
                    </a:xfrm>
                    <a:prstGeom prst="rect">
                      <a:avLst/>
                    </a:prstGeom>
                  </pic:spPr>
                </pic:pic>
              </a:graphicData>
            </a:graphic>
          </wp:anchor>
        </w:drawing>
      </w:r>
      <w:r>
        <w:rPr>
          <w:noProof/>
        </w:rPr>
        <mc:AlternateContent>
          <mc:Choice Requires="wps">
            <w:drawing>
              <wp:anchor distT="0" distB="0" distL="114300" distR="114300" simplePos="0" relativeHeight="251659264" behindDoc="0" locked="0" layoutInCell="1" allowOverlap="1" wp14:anchorId="35907608" wp14:editId="2D5A3E27">
                <wp:simplePos x="0" y="0"/>
                <wp:positionH relativeFrom="column">
                  <wp:posOffset>44450</wp:posOffset>
                </wp:positionH>
                <wp:positionV relativeFrom="paragraph">
                  <wp:posOffset>5479533</wp:posOffset>
                </wp:positionV>
                <wp:extent cx="4305300" cy="360680"/>
                <wp:effectExtent l="0" t="0" r="0" b="12065"/>
                <wp:wrapTopAndBottom/>
                <wp:docPr id="28" name="Textfeld 28"/>
                <wp:cNvGraphicFramePr/>
                <a:graphic xmlns:a="http://schemas.openxmlformats.org/drawingml/2006/main">
                  <a:graphicData uri="http://schemas.microsoft.com/office/word/2010/wordprocessingShape">
                    <wps:wsp>
                      <wps:cNvSpPr txBox="1"/>
                      <wps:spPr>
                        <a:xfrm>
                          <a:off x="0" y="0"/>
                          <a:ext cx="4305300" cy="360680"/>
                        </a:xfrm>
                        <a:prstGeom prst="rect">
                          <a:avLst/>
                        </a:prstGeom>
                        <a:solidFill>
                          <a:prstClr val="white"/>
                        </a:solidFill>
                        <a:ln>
                          <a:noFill/>
                        </a:ln>
                      </wps:spPr>
                      <wps:txbx>
                        <w:txbxContent>
                          <w:p w14:paraId="0B5191E3" w14:textId="6F88D36E" w:rsidR="00017E54" w:rsidRPr="00C5169A" w:rsidRDefault="00017E54" w:rsidP="00FC4B23">
                            <w:pPr>
                              <w:pStyle w:val="Beschriftung"/>
                              <w:rPr>
                                <w:lang w:val="en-US"/>
                              </w:rPr>
                            </w:pPr>
                            <w:r w:rsidRPr="00C5169A">
                              <w:rPr>
                                <w:lang w:val="en-US"/>
                              </w:rPr>
                              <w:t>VITA® and the names of the VITA products mentioned are registered trademarks of VITA Zahnfabrik H. Rauter GmbH &amp; Co. KG, Bad Säckingen, Germany. We would appreciate a sample copy of any reprints.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07608" id="Textfeld 28" o:spid="_x0000_s1027" type="#_x0000_t202" style="position:absolute;margin-left:3.5pt;margin-top:431.45pt;width:339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" stroked="f">
                <v:textbox style="mso-fit-shape-to-text:t" inset="0,0,0,0">
                  <w:txbxContent>
                    <w:p w14:paraId="0B5191E3" w14:textId="6F88D36E" w:rsidR="00017E54" w:rsidRPr="00C5169A" w:rsidRDefault="00017E54" w:rsidP="00FC4B23">
                      <w:pPr>
                        <w:pStyle w:val="Beschriftung"/>
                        <w:rPr>
                          <w:lang w:val="en-US"/>
                        </w:rPr>
                      </w:pPr>
                      <w:r w:rsidRPr="00C5169A">
                        <w:rPr>
                          <w:lang w:val="en-US"/>
                        </w:rPr>
                        <w:t>VITA® and the names of the VITA products mentioned are registered trademarks of VITA Zahnfabrik H. Rauter GmbH &amp; Co. KG, Bad Säckingen, Germany. We would appreciate a sample copy of any reprints.</w:t>
                      </w:r>
                    </w:p>
                  </w:txbxContent>
                </v:textbox>
                <w10:wrap type="topAndBottom"/>
              </v:shape>
            </w:pict>
          </mc:Fallback>
        </mc:AlternateContent>
      </w:r>
      <w:r w:rsidRPr="00C5169A">
        <w:rPr>
          <w:rFonts w:cs="Arial"/>
          <w:lang w:val="en-US"/>
        </w:rPr>
        <w:t xml:space="preserve">Being close to the user also means sharing knowledge. Based on this commitment, the company offers comprehensive and customized continuing professional education opportunities in the international VITA ACADEMY as a competent knowledge partner for dental laboratories and practices. This is yet another way that VITA Zahnfabrik is providing targeted support to dental technicians and dentists in ensuring the best possible care for their patients. </w:t>
      </w:r>
      <w:r>
        <w:rPr>
          <w:rFonts w:cs="Arial"/>
        </w:rPr>
        <w:t xml:space="preserve">Even better solutions for perfect dentures. </w:t>
      </w:r>
    </w:p>
    <w:p w14:paraId="5BA25967" w14:textId="2817DCB4" w:rsidR="00602BBF" w:rsidRPr="00C60FD7" w:rsidRDefault="00602BBF" w:rsidP="00604131">
      <w:pPr>
        <w:rPr>
          <w:rFonts w:cs="Arial"/>
          <w:lang w:val="en-US"/>
        </w:rPr>
      </w:pPr>
    </w:p>
    <w:p w14:paraId="042C0891" w14:textId="796DAB03" w:rsidR="00602BBF" w:rsidRDefault="00602BBF" w:rsidP="00604131">
      <w:pPr>
        <w:rPr>
          <w:rFonts w:cs="Arial"/>
          <w:lang w:val="en-US"/>
        </w:rPr>
      </w:pPr>
    </w:p>
    <w:p w14:paraId="3785F162" w14:textId="0355AAA1" w:rsidR="00C60FD7" w:rsidRDefault="00C60FD7" w:rsidP="00604131">
      <w:pPr>
        <w:rPr>
          <w:rFonts w:cs="Arial"/>
          <w:lang w:val="en-US"/>
        </w:rPr>
      </w:pPr>
    </w:p>
    <w:sectPr w:rsidR="00C60FD7"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42746" w14:textId="77777777" w:rsidR="00991827" w:rsidRDefault="00991827" w:rsidP="00604131">
      <w:r>
        <w:separator/>
      </w:r>
    </w:p>
    <w:p w14:paraId="0D0382B9" w14:textId="77777777" w:rsidR="00991827" w:rsidRDefault="00991827" w:rsidP="00604131"/>
  </w:endnote>
  <w:endnote w:type="continuationSeparator" w:id="0">
    <w:p w14:paraId="44E44165" w14:textId="77777777" w:rsidR="00991827" w:rsidRDefault="00991827" w:rsidP="00604131">
      <w:r>
        <w:continuationSeparator/>
      </w:r>
    </w:p>
    <w:p w14:paraId="03AD902B" w14:textId="77777777" w:rsidR="00991827" w:rsidRDefault="00991827"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46052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169A">
                                <w:rPr>
                                  <w:rFonts w:cs="Arial"/>
                                  <w:color w:val="FFFFFF" w:themeColor="background1"/>
                                  <w:sz w:val="18"/>
                                  <w:szCs w:val="18"/>
                                  <w:lang w:val="en-US"/>
                                </w:rPr>
                                <w:t>KG</w:t>
                              </w:r>
                            </w:p>
                            <w:p w14:paraId="17C138CE" w14:textId="77777777" w:rsidR="00ED7C57" w:rsidRPr="0046052A" w:rsidRDefault="00ED7C57" w:rsidP="00ED7C57">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For questions, please contact:</w:t>
                              </w:r>
                            </w:p>
                            <w:p w14:paraId="0D537A14"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 xml:space="preserve">Stefan Kreutz </w:t>
                              </w:r>
                            </w:p>
                            <w:p w14:paraId="567F0AE2"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Manager Marketing Communications</w:t>
                              </w:r>
                            </w:p>
                            <w:p w14:paraId="62D17417"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Telephone +49 7761 562-229</w:t>
                              </w:r>
                            </w:p>
                            <w:p w14:paraId="185F7717"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s.kreutz@vita-zahnfabrik.com</w:t>
                              </w:r>
                            </w:p>
                            <w:p w14:paraId="6A601373" w14:textId="0E011792" w:rsidR="00ED7C57" w:rsidRPr="00C5169A" w:rsidRDefault="00ED7C57" w:rsidP="00ED7C57">
                              <w:pPr>
                                <w:snapToGrid w:val="0"/>
                                <w:spacing w:line="240" w:lineRule="auto"/>
                                <w:rPr>
                                  <w:rFonts w:cs="Arial"/>
                                  <w:color w:val="FFFFFF" w:themeColor="background1"/>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46052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169A">
                          <w:rPr>
                            <w:rFonts w:cs="Arial"/>
                            <w:color w:val="FFFFFF" w:themeColor="background1"/>
                            <w:sz w:val="18"/>
                            <w:szCs w:val="18"/>
                            <w:lang w:val="en-US"/>
                          </w:rPr>
                          <w:t>KG</w:t>
                        </w:r>
                      </w:p>
                      <w:p w14:paraId="17C138CE" w14:textId="77777777" w:rsidR="00ED7C57" w:rsidRPr="0046052A" w:rsidRDefault="00ED7C57" w:rsidP="00ED7C57">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For questions, please contact:</w:t>
                        </w:r>
                      </w:p>
                      <w:p w14:paraId="0D537A14"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 xml:space="preserve">Stefan Kreutz </w:t>
                        </w:r>
                      </w:p>
                      <w:p w14:paraId="567F0AE2"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Manager Marketing Communications</w:t>
                        </w:r>
                      </w:p>
                      <w:p w14:paraId="62D17417"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Telephone +49 7761 562-229</w:t>
                        </w:r>
                      </w:p>
                      <w:p w14:paraId="185F7717"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s.kreutz@vita-zahnfabrik.com</w:t>
                        </w:r>
                      </w:p>
                      <w:p w14:paraId="6A601373" w14:textId="0E011792" w:rsidR="00ED7C57" w:rsidRPr="00C5169A" w:rsidRDefault="00ED7C57" w:rsidP="00ED7C57">
                        <w:pPr>
                          <w:snapToGrid w:val="0"/>
                          <w:spacing w:line="240" w:lineRule="auto"/>
                          <w:rPr>
                            <w:rFonts w:cs="Arial"/>
                            <w:color w:val="FFFFFF" w:themeColor="background1"/>
                            <w:sz w:val="18"/>
                            <w:szCs w:val="18"/>
                            <w:lang w:val="en-US"/>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46052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169A">
                                <w:rPr>
                                  <w:rFonts w:cs="Arial"/>
                                  <w:color w:val="FFFFFF" w:themeColor="background1"/>
                                  <w:sz w:val="18"/>
                                  <w:szCs w:val="18"/>
                                  <w:lang w:val="en-US"/>
                                </w:rPr>
                                <w:t>KG</w:t>
                              </w:r>
                            </w:p>
                            <w:p w14:paraId="3F81102F" w14:textId="77777777" w:rsidR="00017E54" w:rsidRPr="0046052A" w:rsidRDefault="00017E54" w:rsidP="00F40CBF">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For questions, please contact:</w:t>
                              </w:r>
                            </w:p>
                            <w:p w14:paraId="11AEBE9C"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 xml:space="preserve">Stefan Kreutz </w:t>
                              </w:r>
                            </w:p>
                            <w:p w14:paraId="77D32E00" w14:textId="42B8E3B3"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Manager Marketing Communications</w:t>
                              </w:r>
                            </w:p>
                            <w:p w14:paraId="7B98B334"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Telephone +49 7761 562-229</w:t>
                              </w:r>
                            </w:p>
                            <w:p w14:paraId="2C1FBFD0"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s.kreutz@vita-zahnfabrik.com</w:t>
                              </w:r>
                            </w:p>
                            <w:p w14:paraId="29CF9680" w14:textId="5D4BFB5E" w:rsidR="00017E54" w:rsidRPr="00C5169A" w:rsidRDefault="00017E54" w:rsidP="00F40CBF">
                              <w:pPr>
                                <w:snapToGrid w:val="0"/>
                                <w:spacing w:line="240" w:lineRule="auto"/>
                                <w:rPr>
                                  <w:rFonts w:cs="Arial"/>
                                  <w:color w:val="FFFFFF" w:themeColor="background1"/>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46052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169A">
                          <w:rPr>
                            <w:rFonts w:cs="Arial"/>
                            <w:color w:val="FFFFFF" w:themeColor="background1"/>
                            <w:sz w:val="18"/>
                            <w:szCs w:val="18"/>
                            <w:lang w:val="en-US"/>
                          </w:rPr>
                          <w:t>KG</w:t>
                        </w:r>
                      </w:p>
                      <w:p w14:paraId="3F81102F" w14:textId="77777777" w:rsidR="00017E54" w:rsidRPr="0046052A" w:rsidRDefault="00017E54" w:rsidP="00F40CBF">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For questions, please contact:</w:t>
                        </w:r>
                      </w:p>
                      <w:p w14:paraId="11AEBE9C"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 xml:space="preserve">Stefan Kreutz </w:t>
                        </w:r>
                      </w:p>
                      <w:p w14:paraId="77D32E00" w14:textId="42B8E3B3"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Manager Marketing Communications</w:t>
                        </w:r>
                      </w:p>
                      <w:p w14:paraId="7B98B334"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Telephone +49 7761 562-229</w:t>
                        </w:r>
                      </w:p>
                      <w:p w14:paraId="2C1FBFD0" w14:textId="77777777" w:rsidR="0014213B" w:rsidRPr="00C5169A" w:rsidRDefault="0014213B" w:rsidP="0014213B">
                        <w:pPr>
                          <w:snapToGrid w:val="0"/>
                          <w:spacing w:line="240" w:lineRule="auto"/>
                          <w:rPr>
                            <w:rFonts w:cs="Arial"/>
                            <w:color w:val="FFFFFF" w:themeColor="background1"/>
                            <w:sz w:val="18"/>
                            <w:szCs w:val="18"/>
                            <w:lang w:val="en-US"/>
                          </w:rPr>
                        </w:pPr>
                        <w:r w:rsidRPr="00C5169A">
                          <w:rPr>
                            <w:rFonts w:cs="Arial"/>
                            <w:color w:val="FFFFFF" w:themeColor="background1"/>
                            <w:sz w:val="18"/>
                            <w:szCs w:val="18"/>
                            <w:lang w:val="en-US"/>
                          </w:rPr>
                          <w:t>s.kreutz@vita-zahnfabrik.com</w:t>
                        </w:r>
                      </w:p>
                      <w:p w14:paraId="29CF9680" w14:textId="5D4BFB5E" w:rsidR="00017E54" w:rsidRPr="00C5169A" w:rsidRDefault="00017E54" w:rsidP="00F40CBF">
                        <w:pPr>
                          <w:snapToGrid w:val="0"/>
                          <w:spacing w:line="240" w:lineRule="auto"/>
                          <w:rPr>
                            <w:rFonts w:cs="Arial"/>
                            <w:color w:val="FFFFFF" w:themeColor="background1"/>
                            <w:sz w:val="18"/>
                            <w:szCs w:val="18"/>
                            <w:lang w:val="en-US"/>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9E98B" w14:textId="77777777" w:rsidR="00991827" w:rsidRDefault="00991827" w:rsidP="00604131">
      <w:r>
        <w:separator/>
      </w:r>
    </w:p>
    <w:p w14:paraId="63913AAF" w14:textId="77777777" w:rsidR="00991827" w:rsidRDefault="00991827" w:rsidP="00604131"/>
  </w:footnote>
  <w:footnote w:type="continuationSeparator" w:id="0">
    <w:p w14:paraId="7021635E" w14:textId="77777777" w:rsidR="00991827" w:rsidRDefault="00991827" w:rsidP="00604131">
      <w:r>
        <w:continuationSeparator/>
      </w:r>
    </w:p>
    <w:p w14:paraId="4BEDF992" w14:textId="77777777" w:rsidR="00991827" w:rsidRDefault="00991827"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10699"/>
    <w:rsid w:val="00131FD0"/>
    <w:rsid w:val="0014213B"/>
    <w:rsid w:val="00145361"/>
    <w:rsid w:val="00161783"/>
    <w:rsid w:val="0019085A"/>
    <w:rsid w:val="001D1E64"/>
    <w:rsid w:val="001E00EE"/>
    <w:rsid w:val="0020358E"/>
    <w:rsid w:val="002111F4"/>
    <w:rsid w:val="00217498"/>
    <w:rsid w:val="00220D51"/>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E6997"/>
    <w:rsid w:val="002F11D2"/>
    <w:rsid w:val="002F4EB0"/>
    <w:rsid w:val="002F5019"/>
    <w:rsid w:val="002F7E16"/>
    <w:rsid w:val="00304332"/>
    <w:rsid w:val="0030653B"/>
    <w:rsid w:val="00307ADB"/>
    <w:rsid w:val="00315994"/>
    <w:rsid w:val="003205A1"/>
    <w:rsid w:val="0032576A"/>
    <w:rsid w:val="003345DA"/>
    <w:rsid w:val="00340800"/>
    <w:rsid w:val="003428B5"/>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2DAB"/>
    <w:rsid w:val="004470E5"/>
    <w:rsid w:val="0046052A"/>
    <w:rsid w:val="00466B17"/>
    <w:rsid w:val="00483287"/>
    <w:rsid w:val="004937D9"/>
    <w:rsid w:val="00497AD6"/>
    <w:rsid w:val="004D1923"/>
    <w:rsid w:val="004D66DC"/>
    <w:rsid w:val="004E6107"/>
    <w:rsid w:val="004E6EFF"/>
    <w:rsid w:val="00502370"/>
    <w:rsid w:val="00506C33"/>
    <w:rsid w:val="00511B80"/>
    <w:rsid w:val="00520FAD"/>
    <w:rsid w:val="00570140"/>
    <w:rsid w:val="00576F22"/>
    <w:rsid w:val="005837FD"/>
    <w:rsid w:val="0059584F"/>
    <w:rsid w:val="005A2096"/>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752F"/>
    <w:rsid w:val="006F02CD"/>
    <w:rsid w:val="00700E29"/>
    <w:rsid w:val="00705FDF"/>
    <w:rsid w:val="0071227C"/>
    <w:rsid w:val="007147AC"/>
    <w:rsid w:val="00731D9F"/>
    <w:rsid w:val="00744F24"/>
    <w:rsid w:val="00753E85"/>
    <w:rsid w:val="00760C00"/>
    <w:rsid w:val="00763AC8"/>
    <w:rsid w:val="0077051C"/>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529E"/>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1F21"/>
    <w:rsid w:val="00912623"/>
    <w:rsid w:val="00933D6E"/>
    <w:rsid w:val="009467ED"/>
    <w:rsid w:val="0094722F"/>
    <w:rsid w:val="00957AF7"/>
    <w:rsid w:val="00961579"/>
    <w:rsid w:val="009760CF"/>
    <w:rsid w:val="0099141C"/>
    <w:rsid w:val="00991827"/>
    <w:rsid w:val="009A6409"/>
    <w:rsid w:val="009A6F18"/>
    <w:rsid w:val="009C04D3"/>
    <w:rsid w:val="009C366C"/>
    <w:rsid w:val="009C5BCD"/>
    <w:rsid w:val="009E561E"/>
    <w:rsid w:val="00A00543"/>
    <w:rsid w:val="00A11A2B"/>
    <w:rsid w:val="00A135ED"/>
    <w:rsid w:val="00A21C16"/>
    <w:rsid w:val="00A2548B"/>
    <w:rsid w:val="00A406FC"/>
    <w:rsid w:val="00A43690"/>
    <w:rsid w:val="00A460A3"/>
    <w:rsid w:val="00A52937"/>
    <w:rsid w:val="00A61DFB"/>
    <w:rsid w:val="00A6387D"/>
    <w:rsid w:val="00A66D19"/>
    <w:rsid w:val="00A7110C"/>
    <w:rsid w:val="00A72C4B"/>
    <w:rsid w:val="00A87E53"/>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779B"/>
    <w:rsid w:val="00BA2C8D"/>
    <w:rsid w:val="00BB5EA1"/>
    <w:rsid w:val="00BC346F"/>
    <w:rsid w:val="00BC4E36"/>
    <w:rsid w:val="00BE29A3"/>
    <w:rsid w:val="00C075C0"/>
    <w:rsid w:val="00C110A3"/>
    <w:rsid w:val="00C13FBD"/>
    <w:rsid w:val="00C21B83"/>
    <w:rsid w:val="00C30C42"/>
    <w:rsid w:val="00C379B3"/>
    <w:rsid w:val="00C47F43"/>
    <w:rsid w:val="00C5169A"/>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53A0A"/>
    <w:rsid w:val="00D63623"/>
    <w:rsid w:val="00D707CC"/>
    <w:rsid w:val="00D944A0"/>
    <w:rsid w:val="00D948F8"/>
    <w:rsid w:val="00DA3BA7"/>
    <w:rsid w:val="00DA64F7"/>
    <w:rsid w:val="00DB1B66"/>
    <w:rsid w:val="00DC361F"/>
    <w:rsid w:val="00DC6833"/>
    <w:rsid w:val="00E00320"/>
    <w:rsid w:val="00E1343F"/>
    <w:rsid w:val="00E24D0B"/>
    <w:rsid w:val="00E2648F"/>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7C57"/>
    <w:rsid w:val="00F03BB1"/>
    <w:rsid w:val="00F40CBF"/>
    <w:rsid w:val="00F410C3"/>
    <w:rsid w:val="00F64F5A"/>
    <w:rsid w:val="00F73CB9"/>
    <w:rsid w:val="00F77808"/>
    <w:rsid w:val="00F939B5"/>
    <w:rsid w:val="00FA3152"/>
    <w:rsid w:val="00FA7BF8"/>
    <w:rsid w:val="00FC10F7"/>
    <w:rsid w:val="00FC3484"/>
    <w:rsid w:val="00FC4B23"/>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434</Words>
  <Characters>2465</Characters>
  <Application>Microsoft Office Word</Application>
  <DocSecurity>0</DocSecurity>
  <Lines>39</Lines>
  <Paragraphs>9</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2022-04-01T14:39:00Z</cp:lastPrinted>
  <dcterms:created xsi:type="dcterms:W3CDTF">2023-08-30T12:14:00Z</dcterms:created>
  <dcterms:modified xsi:type="dcterms:W3CDTF">2023-12-04T09:46:00Z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2e6b92403d8231958aff54fb60356c813fc776a043829ef2e8564e9aea18cfd9</vt:lpwstr>
  </property>
</Properties>
</file>